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87771" w14:textId="108D1491" w:rsidR="009D24ED" w:rsidRDefault="009D24ED" w:rsidP="009D24ED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О Г О Л О Ш Е </w:t>
      </w:r>
      <w:r w:rsidR="002421B9">
        <w:rPr>
          <w:rFonts w:ascii="Times New Roman" w:hAnsi="Times New Roman"/>
          <w:b/>
          <w:i/>
          <w:sz w:val="24"/>
          <w:szCs w:val="24"/>
          <w:lang w:val="uk-UA"/>
        </w:rPr>
        <w:t xml:space="preserve">Н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Н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Я</w:t>
      </w:r>
    </w:p>
    <w:p w14:paraId="4DCB13D9" w14:textId="2280DA2E" w:rsidR="009D24ED" w:rsidRPr="003260CC" w:rsidRDefault="009D24ED" w:rsidP="003260CC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(від </w:t>
      </w:r>
      <w:r w:rsidR="00703479"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="00B03114">
        <w:rPr>
          <w:rFonts w:ascii="Times New Roman" w:hAnsi="Times New Roman"/>
          <w:b/>
          <w:i/>
          <w:sz w:val="24"/>
          <w:szCs w:val="24"/>
          <w:lang w:val="uk-UA"/>
        </w:rPr>
        <w:t>2</w:t>
      </w:r>
      <w:r w:rsidRPr="003260C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03479">
        <w:rPr>
          <w:rFonts w:ascii="Times New Roman" w:hAnsi="Times New Roman"/>
          <w:b/>
          <w:i/>
          <w:sz w:val="24"/>
          <w:szCs w:val="24"/>
          <w:lang w:val="uk-UA"/>
        </w:rPr>
        <w:t>листопада</w:t>
      </w:r>
      <w:r w:rsidR="0017485D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3260CC">
        <w:rPr>
          <w:rFonts w:ascii="Times New Roman" w:hAnsi="Times New Roman"/>
          <w:b/>
          <w:i/>
          <w:sz w:val="24"/>
          <w:szCs w:val="24"/>
          <w:lang w:val="uk-UA"/>
        </w:rPr>
        <w:t>202</w:t>
      </w:r>
      <w:r w:rsidR="00B03114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3260CC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року) </w:t>
      </w:r>
    </w:p>
    <w:p w14:paraId="02C557F5" w14:textId="77777777" w:rsidR="009D24ED" w:rsidRPr="003260CC" w:rsidRDefault="009D24ED" w:rsidP="009D24ED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3260C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14:paraId="67CC0999" w14:textId="77777777" w:rsidR="009D24ED" w:rsidRPr="00C0014C" w:rsidRDefault="009D24ED" w:rsidP="009D24ED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Про</w:t>
      </w:r>
      <w:r w:rsidRPr="00C0014C">
        <w:rPr>
          <w:rFonts w:ascii="Times New Roman" w:hAnsi="Times New Roman"/>
          <w:b/>
          <w:i/>
          <w:sz w:val="24"/>
          <w:szCs w:val="24"/>
          <w:lang w:val="uk-UA"/>
        </w:rPr>
        <w:t xml:space="preserve"> проведення тендеру</w:t>
      </w:r>
    </w:p>
    <w:p w14:paraId="19992A3F" w14:textId="77777777" w:rsidR="009D24ED" w:rsidRPr="00C0014C" w:rsidRDefault="009D24ED" w:rsidP="009D24ED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для передачі на аутсорсинг функції банку</w:t>
      </w:r>
    </w:p>
    <w:p w14:paraId="23F68071" w14:textId="77777777" w:rsidR="009D24ED" w:rsidRPr="00C0014C" w:rsidRDefault="009D24ED" w:rsidP="009D24ED">
      <w:pPr>
        <w:keepNext/>
        <w:keepLines/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по роботі з позичальниками 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(фізичні особи) </w:t>
      </w:r>
      <w:r w:rsidRPr="00C0014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що</w:t>
      </w: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до повернення проблемних активів</w:t>
      </w:r>
    </w:p>
    <w:p w14:paraId="42AA2274" w14:textId="77777777" w:rsidR="009D24ED" w:rsidRPr="00C0014C" w:rsidRDefault="009D24ED" w:rsidP="009D24ED">
      <w:pPr>
        <w:pStyle w:val="a3"/>
        <w:keepNext/>
        <w:keepLines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</w:p>
    <w:p w14:paraId="13F886D9" w14:textId="77777777" w:rsidR="009D24ED" w:rsidRPr="00C0014C" w:rsidRDefault="009D24ED" w:rsidP="009D24ED">
      <w:pPr>
        <w:pStyle w:val="a3"/>
        <w:keepNext/>
        <w:keepLines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C0014C">
        <w:rPr>
          <w:lang w:val="uk-UA"/>
        </w:rPr>
        <w:t xml:space="preserve">АКБ «ІНДУСТРІАЛБАНК» (надалі – Банк), ініціює </w:t>
      </w:r>
      <w:r>
        <w:rPr>
          <w:lang w:val="uk-UA"/>
        </w:rPr>
        <w:t xml:space="preserve">тендерну </w:t>
      </w:r>
      <w:r w:rsidRPr="00C0014C">
        <w:rPr>
          <w:lang w:val="uk-UA"/>
        </w:rPr>
        <w:t>процедуру</w:t>
      </w:r>
      <w:r>
        <w:rPr>
          <w:lang w:val="uk-UA"/>
        </w:rPr>
        <w:t xml:space="preserve"> з визначення </w:t>
      </w:r>
      <w:proofErr w:type="spellStart"/>
      <w:r>
        <w:rPr>
          <w:lang w:val="uk-UA"/>
        </w:rPr>
        <w:t>аутсорсеру</w:t>
      </w:r>
      <w:proofErr w:type="spellEnd"/>
      <w:r w:rsidRPr="00C0014C">
        <w:rPr>
          <w:lang w:val="uk-UA"/>
        </w:rPr>
        <w:t xml:space="preserve"> щодо </w:t>
      </w:r>
      <w:r w:rsidRPr="00C0014C">
        <w:rPr>
          <w:color w:val="000000"/>
          <w:lang w:val="uk-UA"/>
        </w:rPr>
        <w:t>роботи з позичальниками щодо повернення проблемних активів.</w:t>
      </w:r>
      <w:r w:rsidRPr="00C0014C">
        <w:rPr>
          <w:lang w:val="uk-UA"/>
        </w:rPr>
        <w:t xml:space="preserve"> </w:t>
      </w:r>
    </w:p>
    <w:p w14:paraId="4059E9FB" w14:textId="77777777" w:rsidR="009D24ED" w:rsidRPr="00C0014C" w:rsidRDefault="009D24ED" w:rsidP="009D24ED">
      <w:pPr>
        <w:pStyle w:val="a3"/>
        <w:keepNext/>
        <w:keepLines/>
        <w:widowControl w:val="0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14:paraId="54721008" w14:textId="77777777" w:rsidR="009D24ED" w:rsidRPr="00C0014C" w:rsidRDefault="009D24ED" w:rsidP="009D24ED">
      <w:pPr>
        <w:pStyle w:val="a3"/>
        <w:keepNext/>
        <w:keepLines/>
        <w:widowControl w:val="0"/>
        <w:spacing w:before="0" w:beforeAutospacing="0" w:after="0" w:afterAutospacing="0"/>
        <w:jc w:val="both"/>
        <w:rPr>
          <w:b/>
          <w:lang w:val="uk-UA"/>
        </w:rPr>
      </w:pPr>
      <w:r w:rsidRPr="00C0014C">
        <w:rPr>
          <w:b/>
          <w:lang w:val="uk-UA"/>
        </w:rPr>
        <w:t xml:space="preserve">Технічні вимоги до предмету закупівлі та форма подачі комерційної пропозиції: </w:t>
      </w:r>
    </w:p>
    <w:p w14:paraId="36DDF88B" w14:textId="77777777" w:rsidR="009D24ED" w:rsidRPr="00C0014C" w:rsidRDefault="009D24ED" w:rsidP="009D24E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надання усних та письмових (враховуючи електронну форму) консультацій, рекомендацій та роз’яснень щодо ведення Банком його статутної діяльності;</w:t>
      </w:r>
    </w:p>
    <w:p w14:paraId="7C94CD13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складання письмових довідок, правових висновків та меморандумів;</w:t>
      </w:r>
    </w:p>
    <w:p w14:paraId="738C5746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 xml:space="preserve">- здійснення судового захисту інтересів Банку в судових процесах (усіх </w:t>
      </w:r>
      <w:r w:rsidRPr="00C0014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uk-UA"/>
        </w:rPr>
        <w:t>інстанцій)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 xml:space="preserve"> зі складанням та підготовкою всіх видів необхідних процесуальних документів;</w:t>
      </w:r>
    </w:p>
    <w:p w14:paraId="69FCFE8E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підготовка заяв про примусове виконання судових рішень та пред’явлення виконавчих документів до державних або приватних виконавців;</w:t>
      </w:r>
    </w:p>
    <w:p w14:paraId="29BE7D9B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представництво прав та законних інтересів Банку в органах державної виконавчої служби (державних виконавців) або приватних виконавців;</w:t>
      </w:r>
    </w:p>
    <w:p w14:paraId="0BE56BFE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брати участь у проведені виконавчих дій в якості представника Банку;</w:t>
      </w:r>
    </w:p>
    <w:p w14:paraId="7B6CAA17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надання усних та письмових юридичних консультацій на всіх стадіях виконання судового рішення;</w:t>
      </w:r>
    </w:p>
    <w:p w14:paraId="12C624C0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 xml:space="preserve">- виконання інших передбачених законодавством України дій в інтересах Банку, пов’язаних із наданням правової допомоги. </w:t>
      </w:r>
    </w:p>
    <w:p w14:paraId="567C9EE8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5E91D3A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Умови подачі пропозицій:</w:t>
      </w:r>
    </w:p>
    <w:p w14:paraId="5B12DF9C" w14:textId="77777777" w:rsidR="009D24ED" w:rsidRPr="00C0014C" w:rsidRDefault="009D24ED" w:rsidP="009D24ED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E193D95" w14:textId="77777777" w:rsidR="009D24ED" w:rsidRPr="00C0014C" w:rsidRDefault="009D24ED" w:rsidP="009D24ED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Основні критерії оцінювання, при виборі переможця: </w:t>
      </w:r>
    </w:p>
    <w:p w14:paraId="295C7C22" w14:textId="77777777" w:rsidR="009D24ED" w:rsidRPr="00C0014C" w:rsidRDefault="009D24ED" w:rsidP="009D24ED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Досвід надання послуг в банківському секторі по</w:t>
      </w:r>
      <w:r w:rsidRPr="00C001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 xml:space="preserve">роботі з позичальниками щодо повернення проблемних активів (не менше </w:t>
      </w:r>
      <w:r w:rsidR="00786030" w:rsidRPr="00786030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рок</w:t>
      </w:r>
      <w:r w:rsidR="00D27131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</w:p>
    <w:p w14:paraId="5C12F9B2" w14:textId="77777777" w:rsidR="009D24ED" w:rsidRPr="00C0014C" w:rsidRDefault="009D24ED" w:rsidP="009D24ED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Мінімальна кількість працівників/представників учасника тендеру </w:t>
      </w:r>
      <w:r w:rsidR="00786030" w:rsidRPr="0078603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осіб;</w:t>
      </w:r>
    </w:p>
    <w:p w14:paraId="5F01F73B" w14:textId="77777777" w:rsidR="009D24ED" w:rsidRPr="00C0014C" w:rsidRDefault="009D24ED" w:rsidP="009D24ED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Проживання працівників/представників учасника тендеру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містах Києві</w:t>
      </w:r>
      <w:r w:rsidR="0078603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Харкові;</w:t>
      </w:r>
      <w:r w:rsidR="00F326F4" w:rsidRPr="00F326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9767CE8" w14:textId="77777777" w:rsidR="009D24ED" w:rsidRPr="00C0014C" w:rsidRDefault="009D24ED" w:rsidP="009D24ED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Наявність у працівників/представників учасника тендеру вищої юридичної освіти;</w:t>
      </w:r>
    </w:p>
    <w:p w14:paraId="01A2AE65" w14:textId="77777777" w:rsidR="009D24ED" w:rsidRPr="00C0014C" w:rsidRDefault="009D24ED" w:rsidP="009D24ED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Стаж роботи у працівників/представників учасника тендеру в сфері права понад </w:t>
      </w:r>
      <w:r w:rsidR="00A678ED" w:rsidRPr="00896C9B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A678ED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років; </w:t>
      </w:r>
    </w:p>
    <w:p w14:paraId="59091190" w14:textId="63C0E8B7" w:rsidR="009D24ED" w:rsidRPr="00C0014C" w:rsidRDefault="009D24ED" w:rsidP="009D24ED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Працівники/представники учасника тендеру зобов’язані мати досвід роботи</w:t>
      </w:r>
      <w:r w:rsidR="00B031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адвокатом або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органах державної виконавчої служби </w:t>
      </w:r>
      <w:r w:rsidR="00B03114">
        <w:rPr>
          <w:rFonts w:ascii="Times New Roman" w:eastAsia="Times New Roman" w:hAnsi="Times New Roman"/>
          <w:sz w:val="24"/>
          <w:szCs w:val="24"/>
          <w:lang w:val="uk-UA" w:eastAsia="ru-RU"/>
        </w:rPr>
        <w:t>чи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банківських установах понад </w:t>
      </w:r>
      <w:r w:rsidR="00A678ED" w:rsidRPr="00896C9B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A678ED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років;</w:t>
      </w:r>
    </w:p>
    <w:p w14:paraId="4BF395FB" w14:textId="77777777" w:rsidR="009D24ED" w:rsidRPr="00C0014C" w:rsidRDefault="009D24ED" w:rsidP="009D24ED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Учасник тендеру повинен забезпечити наявність працівника/представника, який має свідоцтво про право на заняття адвокатською діяльністю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14:paraId="5ACDAD3A" w14:textId="77777777" w:rsidR="009D24ED" w:rsidRPr="00C0014C" w:rsidRDefault="009D24ED" w:rsidP="009D24ED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Учасник тендеру, у разі перемоги, зобов’язується протягом визначеного тендером періоду, надавати послуги по 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роботі з позичальниками щодо повернення проблемних активів,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виключно </w:t>
      </w:r>
      <w:r w:rsidRPr="00C0014C">
        <w:rPr>
          <w:rFonts w:ascii="Times New Roman" w:hAnsi="Times New Roman"/>
          <w:sz w:val="24"/>
          <w:szCs w:val="24"/>
          <w:lang w:val="uk-UA"/>
        </w:rPr>
        <w:t>АКБ «ІНДУСТРІАЛБАНК»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F7B6B41" w14:textId="77777777" w:rsidR="009D24ED" w:rsidRPr="00C0014C" w:rsidRDefault="009D24ED" w:rsidP="009D24ED">
      <w:pPr>
        <w:keepNext/>
        <w:keepLines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5CCE66A4" w14:textId="77777777" w:rsidR="009D24ED" w:rsidRPr="00C0014C" w:rsidRDefault="009D24ED" w:rsidP="009D24ED">
      <w:pPr>
        <w:keepNext/>
        <w:keepLines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b/>
          <w:sz w:val="24"/>
          <w:szCs w:val="24"/>
          <w:lang w:val="uk-UA"/>
        </w:rPr>
        <w:t>Умови оплати:</w:t>
      </w:r>
    </w:p>
    <w:p w14:paraId="75448D19" w14:textId="77777777" w:rsidR="009D24ED" w:rsidRPr="00C0014C" w:rsidRDefault="009D24ED" w:rsidP="009D24ED">
      <w:pPr>
        <w:keepNext/>
        <w:keepLines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</w:p>
    <w:p w14:paraId="61E5EB05" w14:textId="77777777" w:rsidR="009D24ED" w:rsidRPr="00C0014C" w:rsidRDefault="009D24ED" w:rsidP="009D24ED">
      <w:pPr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Оплата послуг здійснюється після завершення звітного періоду, згідно умов договору.</w:t>
      </w:r>
    </w:p>
    <w:p w14:paraId="4C76113B" w14:textId="77777777" w:rsidR="009D24ED" w:rsidRPr="00C0014C" w:rsidRDefault="009D24ED" w:rsidP="009D24ED">
      <w:pPr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Вартість послуг визначається </w:t>
      </w:r>
      <w:r>
        <w:rPr>
          <w:rFonts w:ascii="Times New Roman" w:eastAsia="Times New Roman" w:hAnsi="Times New Roman"/>
          <w:sz w:val="24"/>
          <w:szCs w:val="24"/>
          <w:lang w:val="uk-UA"/>
        </w:rPr>
        <w:t>Банком</w:t>
      </w: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, згідно договору, з урахуванням складності і строків виконаних робіт та понесених витрат.  </w:t>
      </w:r>
    </w:p>
    <w:p w14:paraId="687FEC48" w14:textId="77777777" w:rsidR="009D24ED" w:rsidRPr="00C0014C" w:rsidRDefault="009D24ED" w:rsidP="009D24ED">
      <w:pPr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Форма оплати безготівкова.</w:t>
      </w:r>
    </w:p>
    <w:p w14:paraId="0E987CEC" w14:textId="77777777" w:rsidR="009D24ED" w:rsidRPr="00C0014C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AFD1964" w14:textId="77777777" w:rsidR="009D24ED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b/>
          <w:sz w:val="24"/>
          <w:szCs w:val="24"/>
          <w:lang w:val="uk-UA"/>
        </w:rPr>
        <w:t>Терміни виконання предмету договору:</w:t>
      </w:r>
    </w:p>
    <w:p w14:paraId="2AC3D8E3" w14:textId="77777777" w:rsidR="009D24ED" w:rsidRPr="00C0014C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ab/>
      </w:r>
    </w:p>
    <w:p w14:paraId="366441D9" w14:textId="4D210051" w:rsidR="009D24ED" w:rsidRDefault="009D24ED" w:rsidP="009D24ED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Послуги надаються переможцем тендеру протягом 202</w:t>
      </w:r>
      <w:r w:rsidR="00B03114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3F3F0350" w14:textId="77777777" w:rsidR="009D24ED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Правила для учасників тендерів </w:t>
      </w:r>
      <w:r w:rsidRPr="000F729F">
        <w:rPr>
          <w:rFonts w:ascii="Times New Roman" w:hAnsi="Times New Roman"/>
          <w:b/>
          <w:sz w:val="24"/>
          <w:szCs w:val="24"/>
          <w:lang w:val="uk-UA"/>
        </w:rPr>
        <w:t>АКБ «ІНДУСТРІАЛБАНК»</w:t>
      </w:r>
      <w:r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6F6EF9F6" w14:textId="77777777" w:rsidR="009D24ED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F7853C6" w14:textId="77777777" w:rsidR="009D24ED" w:rsidRPr="000F729F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16327AB8" w14:textId="77777777" w:rsidR="009D24ED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99AA9A1" w14:textId="5427FACC" w:rsidR="009D24ED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Перелік документів, які подаються учасниками тендеру </w:t>
      </w:r>
      <w:r w:rsidR="00AD0C72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до «</w:t>
      </w:r>
      <w:r w:rsidR="00E76C58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02</w:t>
      </w:r>
      <w:r w:rsidRPr="0045735F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 xml:space="preserve">» </w:t>
      </w:r>
      <w:r w:rsidR="00E76C58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грудня</w:t>
      </w:r>
      <w:r w:rsidRPr="0045735F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 xml:space="preserve"> 202</w:t>
      </w:r>
      <w:r w:rsidR="00B03114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4</w:t>
      </w:r>
      <w:r w:rsidRPr="0045735F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 xml:space="preserve"> року за </w:t>
      </w:r>
      <w:proofErr w:type="spellStart"/>
      <w:r w:rsidRPr="0045735F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адресою</w:t>
      </w:r>
      <w:proofErr w:type="spellEnd"/>
      <w:r w:rsidRPr="0045735F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 xml:space="preserve"> 01133, Україна, місто Київ, вулиця Генерала </w:t>
      </w:r>
      <w:proofErr w:type="spellStart"/>
      <w:r w:rsidRPr="0045735F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Алмазова</w:t>
      </w:r>
      <w:proofErr w:type="spellEnd"/>
      <w:r w:rsidRPr="0045735F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, будинок 18/7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:</w:t>
      </w:r>
    </w:p>
    <w:p w14:paraId="2D6A5597" w14:textId="77777777" w:rsidR="009D24ED" w:rsidRDefault="009D24ED" w:rsidP="009D24ED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63623BFF" w14:textId="77777777" w:rsidR="009D24ED" w:rsidRPr="000C6334" w:rsidRDefault="009D24ED" w:rsidP="009D24ED">
      <w:pPr>
        <w:keepNext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Меморандум про не підтримання корупції (Додаток 1);</w:t>
      </w:r>
    </w:p>
    <w:p w14:paraId="4AA4A40A" w14:textId="77777777" w:rsidR="009D24ED" w:rsidRPr="005E75F8" w:rsidRDefault="009D24ED" w:rsidP="009D24ED">
      <w:pPr>
        <w:keepNext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Інформаційні матеріали до Правил для учасників тендерів </w:t>
      </w:r>
      <w:r w:rsidRPr="00C0014C">
        <w:rPr>
          <w:rFonts w:ascii="Times New Roman" w:hAnsi="Times New Roman"/>
          <w:sz w:val="24"/>
          <w:szCs w:val="24"/>
          <w:lang w:val="uk-UA"/>
        </w:rPr>
        <w:t>АКБ «ІНДУСТРІАЛБАНК»</w:t>
      </w:r>
      <w:r>
        <w:rPr>
          <w:rFonts w:ascii="Times New Roman" w:hAnsi="Times New Roman"/>
          <w:sz w:val="24"/>
          <w:szCs w:val="24"/>
          <w:lang w:val="uk-UA"/>
        </w:rPr>
        <w:t xml:space="preserve"> (Додаток 1,2,3,4 до Правил);</w:t>
      </w:r>
    </w:p>
    <w:p w14:paraId="2935FDE2" w14:textId="77777777" w:rsidR="009D24ED" w:rsidRPr="005E75F8" w:rsidRDefault="009D24ED" w:rsidP="009D24ED">
      <w:pPr>
        <w:keepNext/>
        <w:keepLines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Інші документи, які н</w:t>
      </w:r>
      <w:r w:rsidRPr="00C0014C">
        <w:rPr>
          <w:rFonts w:ascii="Times New Roman" w:eastAsia="Times New Roman" w:hAnsi="Times New Roman"/>
          <w:sz w:val="24"/>
          <w:szCs w:val="24"/>
          <w:lang w:val="uk-UA"/>
        </w:rPr>
        <w:t>еобхідно надати належним чином завірені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– </w:t>
      </w:r>
    </w:p>
    <w:p w14:paraId="1759904F" w14:textId="77777777" w:rsidR="009D24ED" w:rsidRPr="00C0014C" w:rsidRDefault="009D24ED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Свідоцтво про державну реєстрацію юридичної особи або фізичної особи – підприємця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14:paraId="6201EBEE" w14:textId="77777777" w:rsidR="009D24ED" w:rsidRPr="00C0014C" w:rsidRDefault="009D24ED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Чинна виписка з Єдиного державного реєстру юридичних осіб та фізичних осіб – підприємців.</w:t>
      </w:r>
    </w:p>
    <w:p w14:paraId="7EC5035E" w14:textId="77777777" w:rsidR="009D24ED" w:rsidRPr="00C0014C" w:rsidRDefault="009D24ED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Статут (для учасників – юридичних осіб).</w:t>
      </w:r>
    </w:p>
    <w:p w14:paraId="671F1B4A" w14:textId="77777777" w:rsidR="009D24ED" w:rsidRPr="00C0014C" w:rsidRDefault="009D24ED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Довідка в довільній формі із зазначенням: найменування, банківських реквізитів (назва банку, МФО, поточний рахунок), системи оподаткування, індивідуального податкового номера платника ПДВ.</w:t>
      </w:r>
    </w:p>
    <w:p w14:paraId="2F66E6B0" w14:textId="2E81DA55" w:rsidR="009D24ED" w:rsidRPr="00C0014C" w:rsidRDefault="009D24ED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Документи, що підтверджують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досвід надання послуг в банківському секторі по</w:t>
      </w:r>
      <w:r w:rsidRPr="00C001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роботі з позичальниками щодо повернення проблемних активів (договори тощо)</w:t>
      </w:r>
      <w:r w:rsidR="00B03114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останні 5 років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19ACAAA2" w14:textId="77777777" w:rsidR="00A678ED" w:rsidRDefault="009D24ED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678ED">
        <w:rPr>
          <w:rFonts w:ascii="Times New Roman" w:hAnsi="Times New Roman"/>
          <w:color w:val="000000"/>
          <w:sz w:val="24"/>
          <w:szCs w:val="24"/>
          <w:lang w:val="uk-UA"/>
        </w:rPr>
        <w:t xml:space="preserve">Документи, що підтверджують наявність в учасника тендеру працівників/представників </w:t>
      </w:r>
      <w:r w:rsidRPr="00A678ED">
        <w:rPr>
          <w:rFonts w:ascii="Times New Roman" w:eastAsia="Times New Roman" w:hAnsi="Times New Roman"/>
          <w:sz w:val="24"/>
          <w:szCs w:val="24"/>
          <w:lang w:val="uk-UA" w:eastAsia="ru-RU"/>
        </w:rPr>
        <w:t>в містах Києві</w:t>
      </w:r>
      <w:r w:rsidR="00F326F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00FE3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 w:rsidR="00F326F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 </w:t>
      </w:r>
      <w:r w:rsidR="00E00FE3">
        <w:rPr>
          <w:rFonts w:ascii="Times New Roman" w:eastAsia="Times New Roman" w:hAnsi="Times New Roman"/>
          <w:sz w:val="24"/>
          <w:szCs w:val="24"/>
          <w:lang w:val="uk-UA" w:eastAsia="ru-RU"/>
        </w:rPr>
        <w:t>Харкові</w:t>
      </w:r>
      <w:r w:rsidR="00A678ED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01AC147" w14:textId="77777777" w:rsidR="009D24ED" w:rsidRPr="00A678ED" w:rsidRDefault="009D24ED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678ED">
        <w:rPr>
          <w:rFonts w:ascii="Times New Roman" w:eastAsia="Times New Roman" w:hAnsi="Times New Roman"/>
          <w:sz w:val="24"/>
          <w:szCs w:val="24"/>
          <w:lang w:val="uk-UA"/>
        </w:rPr>
        <w:t xml:space="preserve">Дипломи </w:t>
      </w:r>
      <w:r w:rsidRPr="00A678ED">
        <w:rPr>
          <w:rFonts w:ascii="Times New Roman" w:hAnsi="Times New Roman"/>
          <w:color w:val="000000"/>
          <w:sz w:val="24"/>
          <w:szCs w:val="24"/>
          <w:lang w:val="uk-UA"/>
        </w:rPr>
        <w:t>працівників/представників учасника тендеру.</w:t>
      </w:r>
    </w:p>
    <w:p w14:paraId="6D756BA6" w14:textId="77777777" w:rsidR="00E8412E" w:rsidRDefault="00E8412E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Документи,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які засвідчують стаж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роботи у працівників/представників учасника тендеру в сфері права понад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678ED" w:rsidRPr="00896C9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10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років.</w:t>
      </w:r>
    </w:p>
    <w:p w14:paraId="4CAFBB9C" w14:textId="16160649" w:rsidR="009D24ED" w:rsidRPr="00C0014C" w:rsidRDefault="00E8412E" w:rsidP="00E8412E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Документи,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які засвідчують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досвід роботи</w:t>
      </w:r>
      <w:r w:rsidR="00B0311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адвокатом або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органах державної виконавчої служби </w:t>
      </w:r>
      <w:r w:rsidR="00B03114">
        <w:rPr>
          <w:rFonts w:ascii="Times New Roman" w:eastAsia="Times New Roman" w:hAnsi="Times New Roman"/>
          <w:sz w:val="24"/>
          <w:szCs w:val="24"/>
          <w:lang w:val="uk-UA" w:eastAsia="ru-RU"/>
        </w:rPr>
        <w:t>чи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банківських установах понад </w:t>
      </w:r>
      <w:r w:rsidR="00A678ED" w:rsidRPr="00896C9B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років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0CBD36B4" w14:textId="77777777" w:rsidR="009D24ED" w:rsidRPr="00C0014C" w:rsidRDefault="009D24ED" w:rsidP="009D24ED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Свідоцтво про право на заняття адвокатською діяльністю.</w:t>
      </w:r>
    </w:p>
    <w:p w14:paraId="51E84180" w14:textId="77777777" w:rsidR="009D24ED" w:rsidRDefault="009D24ED" w:rsidP="009D24ED">
      <w:pPr>
        <w:keepNext/>
        <w:keepLines/>
        <w:widowControl w:val="0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625A87C" w14:textId="77777777" w:rsidR="009D24ED" w:rsidRDefault="009D24ED" w:rsidP="009D24ED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DBD86D8" w14:textId="77777777" w:rsidR="009D24ED" w:rsidRPr="009F094C" w:rsidRDefault="009D24ED" w:rsidP="009D24ED">
      <w:pPr>
        <w:rPr>
          <w:lang w:val="uk-UA"/>
        </w:rPr>
      </w:pPr>
    </w:p>
    <w:p w14:paraId="6AEAF897" w14:textId="77777777" w:rsidR="009D24ED" w:rsidRPr="00447AFD" w:rsidRDefault="009D24ED" w:rsidP="009D24ED">
      <w:pPr>
        <w:rPr>
          <w:lang w:val="uk-UA"/>
        </w:rPr>
      </w:pPr>
    </w:p>
    <w:p w14:paraId="534F96E4" w14:textId="77777777" w:rsidR="009D24ED" w:rsidRPr="007A15D4" w:rsidRDefault="009D24ED" w:rsidP="009D24ED">
      <w:pPr>
        <w:rPr>
          <w:lang w:val="uk-UA"/>
        </w:rPr>
      </w:pPr>
    </w:p>
    <w:p w14:paraId="2F5C812C" w14:textId="77777777" w:rsidR="003E72D4" w:rsidRPr="009D24ED" w:rsidRDefault="003E72D4">
      <w:pPr>
        <w:rPr>
          <w:lang w:val="uk-UA"/>
        </w:rPr>
      </w:pPr>
    </w:p>
    <w:sectPr w:rsidR="003E72D4" w:rsidRPr="009D24ED" w:rsidSect="00EE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23436"/>
    <w:multiLevelType w:val="hybridMultilevel"/>
    <w:tmpl w:val="574C61DE"/>
    <w:lvl w:ilvl="0" w:tplc="8938B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C323D"/>
    <w:multiLevelType w:val="hybridMultilevel"/>
    <w:tmpl w:val="1AC448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7B2EC0"/>
    <w:multiLevelType w:val="hybridMultilevel"/>
    <w:tmpl w:val="7CF6718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5156CC3"/>
    <w:multiLevelType w:val="hybridMultilevel"/>
    <w:tmpl w:val="08A4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533175">
    <w:abstractNumId w:val="0"/>
  </w:num>
  <w:num w:numId="2" w16cid:durableId="118644862">
    <w:abstractNumId w:val="3"/>
  </w:num>
  <w:num w:numId="3" w16cid:durableId="914171058">
    <w:abstractNumId w:val="1"/>
  </w:num>
  <w:num w:numId="4" w16cid:durableId="1330401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ED"/>
    <w:rsid w:val="0006274F"/>
    <w:rsid w:val="0017485D"/>
    <w:rsid w:val="00174CB9"/>
    <w:rsid w:val="002421B9"/>
    <w:rsid w:val="00250C6E"/>
    <w:rsid w:val="003260CC"/>
    <w:rsid w:val="003E72D4"/>
    <w:rsid w:val="006B0678"/>
    <w:rsid w:val="00703479"/>
    <w:rsid w:val="00786030"/>
    <w:rsid w:val="007C51B3"/>
    <w:rsid w:val="00847083"/>
    <w:rsid w:val="00861C5D"/>
    <w:rsid w:val="00896C9B"/>
    <w:rsid w:val="009D24ED"/>
    <w:rsid w:val="00A678ED"/>
    <w:rsid w:val="00AD0C72"/>
    <w:rsid w:val="00AF2E8D"/>
    <w:rsid w:val="00B03114"/>
    <w:rsid w:val="00B4239F"/>
    <w:rsid w:val="00C9575F"/>
    <w:rsid w:val="00D27131"/>
    <w:rsid w:val="00D974EF"/>
    <w:rsid w:val="00DE62F5"/>
    <w:rsid w:val="00E00FE3"/>
    <w:rsid w:val="00E76C58"/>
    <w:rsid w:val="00E8412E"/>
    <w:rsid w:val="00EE2DF0"/>
    <w:rsid w:val="00F326F4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41E53"/>
  <w15:docId w15:val="{41C67965-152A-459B-95B0-2873E990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4ED"/>
    <w:pPr>
      <w:spacing w:after="160" w:line="259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 О Л О Ш Е Н Я</vt:lpstr>
    </vt:vector>
  </TitlesOfParts>
  <Company>eb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 О Л О Ш Е Н Я</dc:title>
  <dc:subject/>
  <dc:creator>myronyukiv</dc:creator>
  <cp:keywords/>
  <dc:description/>
  <cp:lastModifiedBy>Пользователь Windows</cp:lastModifiedBy>
  <cp:revision>2</cp:revision>
  <cp:lastPrinted>2024-11-12T14:18:00Z</cp:lastPrinted>
  <dcterms:created xsi:type="dcterms:W3CDTF">2024-11-12T14:18:00Z</dcterms:created>
  <dcterms:modified xsi:type="dcterms:W3CDTF">2024-11-12T14:18:00Z</dcterms:modified>
</cp:coreProperties>
</file>