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74ED" w14:textId="3E1FAF2A" w:rsidR="0071158B" w:rsidRPr="00DE25B7" w:rsidRDefault="00DE25B7" w:rsidP="00DE2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 w:rsidRPr="00DE25B7">
        <w:rPr>
          <w:rFonts w:ascii="Times New Roman" w:hAnsi="Times New Roman" w:cs="Times New Roman"/>
          <w:b/>
          <w:bCs/>
          <w:sz w:val="24"/>
          <w:lang w:val="uk-UA"/>
        </w:rPr>
        <w:t>ОГОЛОШЕННЯ</w:t>
      </w:r>
    </w:p>
    <w:p w14:paraId="54401AE9" w14:textId="0FDF77A6" w:rsidR="00DE25B7" w:rsidRPr="00DE25B7" w:rsidRDefault="00DE25B7" w:rsidP="00DE2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 w:rsidRPr="00DE25B7">
        <w:rPr>
          <w:rFonts w:ascii="Times New Roman" w:hAnsi="Times New Roman" w:cs="Times New Roman"/>
          <w:b/>
          <w:bCs/>
          <w:sz w:val="24"/>
          <w:lang w:val="uk-UA"/>
        </w:rPr>
        <w:t xml:space="preserve">(від </w:t>
      </w:r>
      <w:r w:rsidR="00BF48FC">
        <w:rPr>
          <w:rFonts w:ascii="Times New Roman" w:hAnsi="Times New Roman" w:cs="Times New Roman"/>
          <w:b/>
          <w:bCs/>
          <w:sz w:val="24"/>
          <w:lang w:val="uk-UA"/>
        </w:rPr>
        <w:t>01</w:t>
      </w:r>
      <w:r w:rsidRPr="00DE25B7">
        <w:rPr>
          <w:rFonts w:ascii="Times New Roman" w:hAnsi="Times New Roman" w:cs="Times New Roman"/>
          <w:b/>
          <w:bCs/>
          <w:sz w:val="24"/>
          <w:lang w:val="uk-UA"/>
        </w:rPr>
        <w:t xml:space="preserve"> </w:t>
      </w:r>
      <w:r w:rsidR="00BF48FC">
        <w:rPr>
          <w:rFonts w:ascii="Times New Roman" w:hAnsi="Times New Roman" w:cs="Times New Roman"/>
          <w:b/>
          <w:bCs/>
          <w:sz w:val="24"/>
          <w:lang w:val="uk-UA"/>
        </w:rPr>
        <w:t>жовтня</w:t>
      </w:r>
      <w:r w:rsidRPr="00DE25B7">
        <w:rPr>
          <w:rFonts w:ascii="Times New Roman" w:hAnsi="Times New Roman" w:cs="Times New Roman"/>
          <w:b/>
          <w:bCs/>
          <w:sz w:val="24"/>
          <w:lang w:val="uk-UA"/>
        </w:rPr>
        <w:t xml:space="preserve"> 2025 року)</w:t>
      </w:r>
    </w:p>
    <w:p w14:paraId="34CD7F01" w14:textId="608FA450" w:rsidR="00DE25B7" w:rsidRPr="00DE25B7" w:rsidRDefault="00DE25B7" w:rsidP="00DE2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 w:rsidRPr="00DE25B7">
        <w:rPr>
          <w:rFonts w:ascii="Times New Roman" w:hAnsi="Times New Roman" w:cs="Times New Roman"/>
          <w:b/>
          <w:bCs/>
          <w:sz w:val="24"/>
          <w:lang w:val="uk-UA"/>
        </w:rPr>
        <w:t>Про проведення тендеру на закупівлю товарів,</w:t>
      </w:r>
    </w:p>
    <w:p w14:paraId="650E772C" w14:textId="3CAFDA57" w:rsidR="00DE25B7" w:rsidRDefault="00DE25B7" w:rsidP="00DE2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 w:rsidRPr="00DE25B7">
        <w:rPr>
          <w:rFonts w:ascii="Times New Roman" w:hAnsi="Times New Roman" w:cs="Times New Roman"/>
          <w:b/>
          <w:bCs/>
          <w:sz w:val="24"/>
          <w:lang w:val="uk-UA"/>
        </w:rPr>
        <w:t xml:space="preserve">а саме </w:t>
      </w:r>
      <w:r w:rsidR="00BF48FC">
        <w:rPr>
          <w:rFonts w:ascii="Times New Roman" w:hAnsi="Times New Roman" w:cs="Times New Roman"/>
          <w:b/>
          <w:bCs/>
          <w:sz w:val="24"/>
          <w:lang w:val="uk-UA"/>
        </w:rPr>
        <w:t>система зберігання даних</w:t>
      </w:r>
    </w:p>
    <w:p w14:paraId="7CFAFC92" w14:textId="77777777" w:rsidR="00DE25B7" w:rsidRPr="00DE25B7" w:rsidRDefault="00DE25B7" w:rsidP="00DE2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</w:p>
    <w:p w14:paraId="0C843E8D" w14:textId="72A50E45" w:rsidR="00DE25B7" w:rsidRPr="00DE25B7" w:rsidRDefault="0071158B" w:rsidP="00DE2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25B7">
        <w:rPr>
          <w:rFonts w:ascii="Times New Roman" w:hAnsi="Times New Roman" w:cs="Times New Roman"/>
          <w:sz w:val="24"/>
          <w:szCs w:val="24"/>
          <w:lang w:val="uk-UA"/>
        </w:rPr>
        <w:t>АКБ «ІНДУСТР</w:t>
      </w:r>
      <w:r w:rsidR="00DE25B7" w:rsidRPr="00DE25B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E25B7">
        <w:rPr>
          <w:rFonts w:ascii="Times New Roman" w:hAnsi="Times New Roman" w:cs="Times New Roman"/>
          <w:sz w:val="24"/>
          <w:szCs w:val="24"/>
          <w:lang w:val="uk-UA"/>
        </w:rPr>
        <w:t xml:space="preserve">АЛБАНК» </w:t>
      </w:r>
      <w:r w:rsidR="00DE25B7" w:rsidRPr="00DE25B7">
        <w:rPr>
          <w:rFonts w:ascii="Times New Roman" w:hAnsi="Times New Roman" w:cs="Times New Roman"/>
          <w:sz w:val="24"/>
          <w:szCs w:val="24"/>
          <w:lang w:val="uk-UA"/>
        </w:rPr>
        <w:t xml:space="preserve">(надалі – Банк) ініціює тендерну процедуру з визначення постачальника товарів, а саме </w:t>
      </w:r>
      <w:r w:rsidR="00A925F7">
        <w:rPr>
          <w:rFonts w:ascii="Times New Roman" w:hAnsi="Times New Roman" w:cs="Times New Roman"/>
          <w:sz w:val="24"/>
          <w:szCs w:val="24"/>
          <w:lang w:val="uk-UA"/>
        </w:rPr>
        <w:t xml:space="preserve"> системи зберігання даних</w:t>
      </w:r>
      <w:r w:rsidR="00DE25B7" w:rsidRPr="00DE25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AF83F0E" w14:textId="2097FB04" w:rsidR="00DE25B7" w:rsidRDefault="0071158B" w:rsidP="00DE25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uk-UA"/>
        </w:rPr>
      </w:pPr>
      <w:r w:rsidRPr="00DE25B7">
        <w:rPr>
          <w:b/>
          <w:lang w:val="uk-UA"/>
        </w:rPr>
        <w:t>Технічні вимоги до пропозицій, що враховують особливості та специфіку даного тендеру</w:t>
      </w:r>
      <w:r w:rsidR="00DE25B7" w:rsidRPr="00DE25B7">
        <w:rPr>
          <w:b/>
          <w:lang w:val="uk-UA"/>
        </w:rPr>
        <w:t xml:space="preserve"> та форма подачі комерційної пропозиції</w:t>
      </w:r>
      <w:r w:rsidRPr="00DE25B7">
        <w:rPr>
          <w:b/>
          <w:lang w:val="uk-UA"/>
        </w:rPr>
        <w:t>:</w:t>
      </w:r>
      <w:r w:rsidR="00663E53" w:rsidRPr="00DE25B7">
        <w:rPr>
          <w:b/>
          <w:lang w:val="uk-UA"/>
        </w:rPr>
        <w:t xml:space="preserve"> </w:t>
      </w:r>
    </w:p>
    <w:p w14:paraId="6BE36D5E" w14:textId="4B786C7C" w:rsidR="00A925F7" w:rsidRPr="000E697F" w:rsidRDefault="00A925F7" w:rsidP="00A92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E697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Технічні вимоги до системи зберігання даних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14:paraId="2E22A39C" w14:textId="77777777" w:rsidR="00A925F7" w:rsidRPr="00A925F7" w:rsidRDefault="00A925F7" w:rsidP="00A925F7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  <w:rPr>
          <w:rFonts w:eastAsiaTheme="minorHAnsi"/>
          <w:szCs w:val="22"/>
          <w:lang w:val="uk-UA" w:eastAsia="en-US"/>
        </w:rPr>
      </w:pPr>
      <w:r w:rsidRPr="00A925F7">
        <w:rPr>
          <w:rFonts w:eastAsiaTheme="minorHAnsi"/>
          <w:szCs w:val="22"/>
          <w:lang w:val="uk-UA" w:eastAsia="en-US"/>
        </w:rPr>
        <w:t xml:space="preserve">Виробник СЗД: </w:t>
      </w:r>
      <w:proofErr w:type="spellStart"/>
      <w:r w:rsidRPr="00A925F7">
        <w:rPr>
          <w:rFonts w:eastAsiaTheme="minorHAnsi"/>
          <w:szCs w:val="22"/>
          <w:lang w:val="uk-UA" w:eastAsia="en-US"/>
        </w:rPr>
        <w:t>Hewlett</w:t>
      </w:r>
      <w:proofErr w:type="spellEnd"/>
      <w:r w:rsidRPr="00A925F7">
        <w:rPr>
          <w:rFonts w:eastAsiaTheme="minorHAnsi"/>
          <w:szCs w:val="22"/>
          <w:lang w:val="uk-UA" w:eastAsia="en-US"/>
        </w:rPr>
        <w:t xml:space="preserve"> </w:t>
      </w:r>
      <w:proofErr w:type="spellStart"/>
      <w:r w:rsidRPr="00A925F7">
        <w:rPr>
          <w:rFonts w:eastAsiaTheme="minorHAnsi"/>
          <w:szCs w:val="22"/>
          <w:lang w:val="uk-UA" w:eastAsia="en-US"/>
        </w:rPr>
        <w:t>Packard</w:t>
      </w:r>
      <w:proofErr w:type="spellEnd"/>
      <w:r w:rsidRPr="00A925F7">
        <w:rPr>
          <w:rFonts w:eastAsiaTheme="minorHAnsi"/>
          <w:szCs w:val="22"/>
          <w:lang w:val="uk-UA" w:eastAsia="en-US"/>
        </w:rPr>
        <w:t xml:space="preserve"> </w:t>
      </w:r>
      <w:proofErr w:type="spellStart"/>
      <w:r w:rsidRPr="00A925F7">
        <w:rPr>
          <w:rFonts w:eastAsiaTheme="minorHAnsi"/>
          <w:szCs w:val="22"/>
          <w:lang w:val="uk-UA" w:eastAsia="en-US"/>
        </w:rPr>
        <w:t>Enterprise</w:t>
      </w:r>
      <w:proofErr w:type="spellEnd"/>
      <w:r w:rsidRPr="00A925F7">
        <w:rPr>
          <w:rFonts w:eastAsiaTheme="minorHAnsi"/>
          <w:szCs w:val="22"/>
          <w:lang w:val="uk-UA" w:eastAsia="en-US"/>
        </w:rPr>
        <w:t>,  з можливістю встановлення до </w:t>
      </w:r>
      <w:r w:rsidRPr="00A925F7">
        <w:rPr>
          <w:rFonts w:eastAsiaTheme="minorHAnsi"/>
          <w:b/>
          <w:bCs/>
          <w:szCs w:val="22"/>
          <w:lang w:val="uk-UA" w:eastAsia="en-US"/>
        </w:rPr>
        <w:t>24 дисків</w:t>
      </w:r>
      <w:r w:rsidRPr="00A925F7">
        <w:rPr>
          <w:rFonts w:eastAsiaTheme="minorHAnsi"/>
          <w:szCs w:val="22"/>
          <w:lang w:val="uk-UA" w:eastAsia="en-US"/>
        </w:rPr>
        <w:t> у базовому корпусі.</w:t>
      </w:r>
    </w:p>
    <w:p w14:paraId="01EB515F" w14:textId="77777777" w:rsidR="00A925F7" w:rsidRPr="00A925F7" w:rsidRDefault="00A925F7" w:rsidP="00A925F7">
      <w:pPr>
        <w:pStyle w:val="a5"/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szCs w:val="22"/>
          <w:lang w:val="uk-UA" w:eastAsia="en-US"/>
        </w:rPr>
      </w:pPr>
      <w:proofErr w:type="spellStart"/>
      <w:r w:rsidRPr="00A925F7">
        <w:rPr>
          <w:rFonts w:eastAsiaTheme="minorHAnsi"/>
          <w:szCs w:val="22"/>
          <w:lang w:val="uk-UA" w:eastAsia="en-US"/>
        </w:rPr>
        <w:t>Контроллери</w:t>
      </w:r>
      <w:proofErr w:type="spellEnd"/>
      <w:r w:rsidRPr="00A925F7">
        <w:rPr>
          <w:rFonts w:eastAsiaTheme="minorHAnsi"/>
          <w:szCs w:val="22"/>
          <w:lang w:val="uk-UA" w:eastAsia="en-US"/>
        </w:rPr>
        <w:t>: 2х</w:t>
      </w:r>
      <w:r w:rsidRPr="00A925F7">
        <w:rPr>
          <w:rFonts w:eastAsiaTheme="minorHAnsi"/>
          <w:b/>
          <w:bCs/>
          <w:szCs w:val="22"/>
          <w:lang w:val="uk-UA" w:eastAsia="en-US"/>
        </w:rPr>
        <w:t>FC контролерів (</w:t>
      </w:r>
      <w:proofErr w:type="spellStart"/>
      <w:r w:rsidRPr="00A925F7">
        <w:rPr>
          <w:rFonts w:eastAsiaTheme="minorHAnsi"/>
          <w:b/>
          <w:bCs/>
          <w:szCs w:val="22"/>
          <w:lang w:val="uk-UA" w:eastAsia="en-US"/>
        </w:rPr>
        <w:t>dual-controller</w:t>
      </w:r>
      <w:proofErr w:type="spellEnd"/>
      <w:r w:rsidRPr="00A925F7">
        <w:rPr>
          <w:rFonts w:eastAsiaTheme="minorHAnsi"/>
          <w:b/>
          <w:bCs/>
          <w:szCs w:val="22"/>
          <w:lang w:val="uk-UA" w:eastAsia="en-US"/>
        </w:rPr>
        <w:t>)</w:t>
      </w:r>
      <w:r w:rsidRPr="00A925F7">
        <w:rPr>
          <w:rFonts w:eastAsiaTheme="minorHAnsi"/>
          <w:szCs w:val="22"/>
          <w:lang w:val="uk-UA" w:eastAsia="en-US"/>
        </w:rPr>
        <w:t xml:space="preserve">  з підтримкою </w:t>
      </w:r>
      <w:proofErr w:type="spellStart"/>
      <w:r w:rsidRPr="00A925F7">
        <w:rPr>
          <w:rFonts w:eastAsiaTheme="minorHAnsi"/>
          <w:szCs w:val="22"/>
          <w:lang w:val="uk-UA" w:eastAsia="en-US"/>
        </w:rPr>
        <w:t>відмовостійкості</w:t>
      </w:r>
      <w:proofErr w:type="spellEnd"/>
      <w:r w:rsidRPr="00A925F7">
        <w:rPr>
          <w:rFonts w:eastAsiaTheme="minorHAnsi"/>
          <w:szCs w:val="22"/>
          <w:lang w:val="uk-UA" w:eastAsia="en-US"/>
        </w:rPr>
        <w:t>.</w:t>
      </w:r>
    </w:p>
    <w:p w14:paraId="3B9D57BE" w14:textId="77777777" w:rsidR="00A925F7" w:rsidRPr="00A925F7" w:rsidRDefault="00A925F7" w:rsidP="00A925F7">
      <w:pPr>
        <w:pStyle w:val="a5"/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szCs w:val="22"/>
          <w:lang w:val="uk-UA" w:eastAsia="en-US"/>
        </w:rPr>
      </w:pPr>
      <w:r w:rsidRPr="00A925F7">
        <w:rPr>
          <w:rFonts w:eastAsiaTheme="minorHAnsi"/>
          <w:szCs w:val="22"/>
          <w:lang w:val="uk-UA" w:eastAsia="en-US"/>
        </w:rPr>
        <w:t>Порти:</w:t>
      </w:r>
      <w:r w:rsidRPr="00A925F7">
        <w:rPr>
          <w:rFonts w:eastAsiaTheme="minorHAnsi"/>
          <w:b/>
          <w:bCs/>
          <w:szCs w:val="22"/>
          <w:lang w:val="uk-UA" w:eastAsia="en-US"/>
        </w:rPr>
        <w:t xml:space="preserve"> 16Gb </w:t>
      </w:r>
      <w:proofErr w:type="spellStart"/>
      <w:r w:rsidRPr="00A925F7">
        <w:rPr>
          <w:rFonts w:eastAsiaTheme="minorHAnsi"/>
          <w:b/>
          <w:bCs/>
          <w:szCs w:val="22"/>
          <w:lang w:val="uk-UA" w:eastAsia="en-US"/>
        </w:rPr>
        <w:t>Fibre</w:t>
      </w:r>
      <w:proofErr w:type="spellEnd"/>
      <w:r w:rsidRPr="00A925F7">
        <w:rPr>
          <w:rFonts w:eastAsiaTheme="minorHAnsi"/>
          <w:b/>
          <w:bCs/>
          <w:szCs w:val="22"/>
          <w:lang w:val="uk-UA" w:eastAsia="en-US"/>
        </w:rPr>
        <w:t xml:space="preserve"> </w:t>
      </w:r>
      <w:proofErr w:type="spellStart"/>
      <w:r w:rsidRPr="00A925F7">
        <w:rPr>
          <w:rFonts w:eastAsiaTheme="minorHAnsi"/>
          <w:b/>
          <w:bCs/>
          <w:szCs w:val="22"/>
          <w:lang w:val="uk-UA" w:eastAsia="en-US"/>
        </w:rPr>
        <w:t>Channel</w:t>
      </w:r>
      <w:proofErr w:type="spellEnd"/>
      <w:r w:rsidRPr="00A925F7">
        <w:rPr>
          <w:rFonts w:eastAsiaTheme="minorHAnsi"/>
          <w:b/>
          <w:bCs/>
          <w:szCs w:val="22"/>
          <w:lang w:val="uk-UA" w:eastAsia="en-US"/>
        </w:rPr>
        <w:t xml:space="preserve"> (мінімум 4 порти, по 2 на кожному контролері)</w:t>
      </w:r>
    </w:p>
    <w:p w14:paraId="1E3BF0A4" w14:textId="77777777" w:rsidR="00A925F7" w:rsidRPr="00A925F7" w:rsidRDefault="00A925F7" w:rsidP="00A925F7">
      <w:pPr>
        <w:pStyle w:val="a5"/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szCs w:val="22"/>
          <w:lang w:val="uk-UA" w:eastAsia="en-US"/>
        </w:rPr>
      </w:pPr>
      <w:proofErr w:type="spellStart"/>
      <w:r w:rsidRPr="00A925F7">
        <w:rPr>
          <w:rFonts w:eastAsiaTheme="minorHAnsi"/>
          <w:b/>
          <w:bCs/>
          <w:szCs w:val="22"/>
          <w:lang w:val="uk-UA" w:eastAsia="en-US"/>
        </w:rPr>
        <w:t>Інтерфейсні</w:t>
      </w:r>
      <w:proofErr w:type="spellEnd"/>
      <w:r w:rsidRPr="00A925F7">
        <w:rPr>
          <w:rFonts w:eastAsiaTheme="minorHAnsi"/>
          <w:b/>
          <w:bCs/>
          <w:szCs w:val="22"/>
          <w:lang w:val="uk-UA" w:eastAsia="en-US"/>
        </w:rPr>
        <w:t xml:space="preserve"> модулі: 4 сумісні оптичні SFP+ модулі (</w:t>
      </w:r>
      <w:r w:rsidRPr="00A925F7">
        <w:rPr>
          <w:rFonts w:eastAsiaTheme="minorHAnsi"/>
          <w:szCs w:val="22"/>
          <w:lang w:val="uk-UA" w:eastAsia="en-US"/>
        </w:rPr>
        <w:t xml:space="preserve">типу 16Gb </w:t>
      </w:r>
      <w:proofErr w:type="spellStart"/>
      <w:r w:rsidRPr="00A925F7">
        <w:rPr>
          <w:rFonts w:eastAsiaTheme="minorHAnsi"/>
          <w:szCs w:val="22"/>
          <w:lang w:val="uk-UA" w:eastAsia="en-US"/>
        </w:rPr>
        <w:t>Short</w:t>
      </w:r>
      <w:proofErr w:type="spellEnd"/>
      <w:r w:rsidRPr="00A925F7">
        <w:rPr>
          <w:rFonts w:eastAsiaTheme="minorHAnsi"/>
          <w:szCs w:val="22"/>
          <w:lang w:val="uk-UA" w:eastAsia="en-US"/>
        </w:rPr>
        <w:t xml:space="preserve"> </w:t>
      </w:r>
      <w:proofErr w:type="spellStart"/>
      <w:r w:rsidRPr="00A925F7">
        <w:rPr>
          <w:rFonts w:eastAsiaTheme="minorHAnsi"/>
          <w:szCs w:val="22"/>
          <w:lang w:val="uk-UA" w:eastAsia="en-US"/>
        </w:rPr>
        <w:t>Wave</w:t>
      </w:r>
      <w:proofErr w:type="spellEnd"/>
      <w:r w:rsidRPr="00A925F7">
        <w:rPr>
          <w:rFonts w:eastAsiaTheme="minorHAnsi"/>
          <w:szCs w:val="22"/>
          <w:lang w:val="uk-UA" w:eastAsia="en-US"/>
        </w:rPr>
        <w:t xml:space="preserve"> </w:t>
      </w:r>
      <w:proofErr w:type="spellStart"/>
      <w:r w:rsidRPr="00A925F7">
        <w:rPr>
          <w:rFonts w:eastAsiaTheme="minorHAnsi"/>
          <w:szCs w:val="22"/>
          <w:lang w:val="uk-UA" w:eastAsia="en-US"/>
        </w:rPr>
        <w:t>Fibre</w:t>
      </w:r>
      <w:proofErr w:type="spellEnd"/>
      <w:r w:rsidRPr="00A925F7">
        <w:rPr>
          <w:rFonts w:eastAsiaTheme="minorHAnsi"/>
          <w:szCs w:val="22"/>
          <w:lang w:val="uk-UA" w:eastAsia="en-US"/>
        </w:rPr>
        <w:t xml:space="preserve"> </w:t>
      </w:r>
      <w:proofErr w:type="spellStart"/>
      <w:r w:rsidRPr="00A925F7">
        <w:rPr>
          <w:rFonts w:eastAsiaTheme="minorHAnsi"/>
          <w:szCs w:val="22"/>
          <w:lang w:val="uk-UA" w:eastAsia="en-US"/>
        </w:rPr>
        <w:t>Channel</w:t>
      </w:r>
      <w:proofErr w:type="spellEnd"/>
      <w:r w:rsidRPr="00A925F7">
        <w:rPr>
          <w:rFonts w:eastAsiaTheme="minorHAnsi"/>
          <w:szCs w:val="22"/>
          <w:lang w:val="uk-UA" w:eastAsia="en-US"/>
        </w:rPr>
        <w:t xml:space="preserve"> SFP+) та кабелі для підключення 4 оптичні </w:t>
      </w:r>
      <w:proofErr w:type="spellStart"/>
      <w:r w:rsidRPr="00A925F7">
        <w:rPr>
          <w:rFonts w:eastAsiaTheme="minorHAnsi"/>
          <w:szCs w:val="22"/>
          <w:lang w:val="uk-UA" w:eastAsia="en-US"/>
        </w:rPr>
        <w:t>патчкорди</w:t>
      </w:r>
      <w:proofErr w:type="spellEnd"/>
      <w:r w:rsidRPr="00A925F7">
        <w:rPr>
          <w:rFonts w:eastAsiaTheme="minorHAnsi"/>
          <w:szCs w:val="22"/>
          <w:lang w:val="uk-UA" w:eastAsia="en-US"/>
        </w:rPr>
        <w:t xml:space="preserve"> LC/LC </w:t>
      </w:r>
      <w:proofErr w:type="spellStart"/>
      <w:r w:rsidRPr="00A925F7">
        <w:rPr>
          <w:rFonts w:eastAsiaTheme="minorHAnsi"/>
          <w:szCs w:val="22"/>
          <w:lang w:val="uk-UA" w:eastAsia="en-US"/>
        </w:rPr>
        <w:t>Multi-mode</w:t>
      </w:r>
      <w:proofErr w:type="spellEnd"/>
      <w:r w:rsidRPr="00A925F7">
        <w:rPr>
          <w:rFonts w:eastAsiaTheme="minorHAnsi"/>
          <w:szCs w:val="22"/>
          <w:lang w:val="uk-UA" w:eastAsia="en-US"/>
        </w:rPr>
        <w:t xml:space="preserve"> OM4 2 </w:t>
      </w:r>
      <w:proofErr w:type="spellStart"/>
      <w:r w:rsidRPr="00A925F7">
        <w:rPr>
          <w:rFonts w:eastAsiaTheme="minorHAnsi"/>
          <w:szCs w:val="22"/>
          <w:lang w:val="uk-UA" w:eastAsia="en-US"/>
        </w:rPr>
        <w:t>Fiber</w:t>
      </w:r>
      <w:proofErr w:type="spellEnd"/>
      <w:r w:rsidRPr="00A925F7">
        <w:rPr>
          <w:rFonts w:eastAsiaTheme="minorHAnsi"/>
          <w:szCs w:val="22"/>
          <w:lang w:val="uk-UA" w:eastAsia="en-US"/>
        </w:rPr>
        <w:t xml:space="preserve"> 5m (у комплекті, від виробника)</w:t>
      </w:r>
    </w:p>
    <w:p w14:paraId="7C8B7B2C" w14:textId="77777777" w:rsidR="00A925F7" w:rsidRPr="00A925F7" w:rsidRDefault="00A925F7" w:rsidP="00A925F7">
      <w:pPr>
        <w:pStyle w:val="a5"/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szCs w:val="22"/>
          <w:lang w:val="uk-UA" w:eastAsia="en-US"/>
        </w:rPr>
      </w:pPr>
      <w:r w:rsidRPr="00A925F7">
        <w:rPr>
          <w:rFonts w:eastAsiaTheme="minorHAnsi"/>
          <w:szCs w:val="22"/>
          <w:lang w:val="uk-UA" w:eastAsia="en-US"/>
        </w:rPr>
        <w:t xml:space="preserve">Диски: не гірше ніж SAS 10K </w:t>
      </w:r>
      <w:proofErr w:type="spellStart"/>
      <w:r w:rsidRPr="00A925F7">
        <w:rPr>
          <w:rFonts w:eastAsiaTheme="minorHAnsi"/>
          <w:szCs w:val="22"/>
          <w:lang w:val="uk-UA" w:eastAsia="en-US"/>
        </w:rPr>
        <w:t>rpm</w:t>
      </w:r>
      <w:proofErr w:type="spellEnd"/>
      <w:r w:rsidRPr="00A925F7">
        <w:rPr>
          <w:rFonts w:eastAsiaTheme="minorHAnsi"/>
          <w:szCs w:val="22"/>
          <w:lang w:val="uk-UA" w:eastAsia="en-US"/>
        </w:rPr>
        <w:t>, SFF HDD, загальною ємністю не менше 14,4 ТБ (наприклад, 12 × 1,2 ТБ).</w:t>
      </w:r>
    </w:p>
    <w:p w14:paraId="0E013EA6" w14:textId="77777777" w:rsidR="00A925F7" w:rsidRPr="00A925F7" w:rsidRDefault="00A925F7" w:rsidP="00A925F7">
      <w:pPr>
        <w:pStyle w:val="a5"/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szCs w:val="22"/>
          <w:lang w:val="uk-UA" w:eastAsia="en-US"/>
        </w:rPr>
      </w:pPr>
      <w:r w:rsidRPr="00A925F7">
        <w:rPr>
          <w:rFonts w:eastAsiaTheme="minorHAnsi"/>
          <w:b/>
          <w:bCs/>
          <w:szCs w:val="22"/>
          <w:lang w:val="uk-UA" w:eastAsia="en-US"/>
        </w:rPr>
        <w:t>RAID</w:t>
      </w:r>
      <w:r w:rsidRPr="00A925F7">
        <w:rPr>
          <w:rFonts w:eastAsiaTheme="minorHAnsi"/>
          <w:szCs w:val="22"/>
          <w:lang w:val="uk-UA" w:eastAsia="en-US"/>
        </w:rPr>
        <w:t xml:space="preserve">: </w:t>
      </w:r>
      <w:r w:rsidRPr="00A925F7">
        <w:rPr>
          <w:rFonts w:eastAsiaTheme="minorHAnsi"/>
          <w:b/>
          <w:bCs/>
          <w:szCs w:val="22"/>
          <w:lang w:val="uk-UA" w:eastAsia="en-US"/>
        </w:rPr>
        <w:t>0, 1, 5, 6, 10</w:t>
      </w:r>
      <w:r w:rsidRPr="00A925F7">
        <w:rPr>
          <w:rFonts w:eastAsiaTheme="minorHAnsi"/>
          <w:szCs w:val="22"/>
          <w:lang w:val="uk-UA" w:eastAsia="en-US"/>
        </w:rPr>
        <w:t>.</w:t>
      </w:r>
    </w:p>
    <w:p w14:paraId="60CD1CED" w14:textId="77777777" w:rsidR="00A925F7" w:rsidRPr="00A925F7" w:rsidRDefault="00A925F7" w:rsidP="00A925F7">
      <w:pPr>
        <w:pStyle w:val="a5"/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szCs w:val="22"/>
          <w:lang w:val="uk-UA" w:eastAsia="en-US"/>
        </w:rPr>
      </w:pPr>
      <w:r w:rsidRPr="00A925F7">
        <w:rPr>
          <w:rFonts w:eastAsiaTheme="minorHAnsi"/>
          <w:b/>
          <w:bCs/>
          <w:szCs w:val="22"/>
          <w:lang w:eastAsia="en-US"/>
        </w:rPr>
        <w:t xml:space="preserve">Блоки </w:t>
      </w:r>
      <w:proofErr w:type="spellStart"/>
      <w:r w:rsidRPr="00A925F7">
        <w:rPr>
          <w:rFonts w:eastAsiaTheme="minorHAnsi"/>
          <w:b/>
          <w:bCs/>
          <w:szCs w:val="22"/>
          <w:lang w:eastAsia="en-US"/>
        </w:rPr>
        <w:t>живлення</w:t>
      </w:r>
      <w:proofErr w:type="spellEnd"/>
      <w:r w:rsidRPr="00A925F7">
        <w:rPr>
          <w:rFonts w:eastAsiaTheme="minorHAnsi"/>
          <w:szCs w:val="22"/>
          <w:lang w:val="uk-UA" w:eastAsia="en-US"/>
        </w:rPr>
        <w:t xml:space="preserve">: </w:t>
      </w:r>
      <w:r w:rsidRPr="00A925F7">
        <w:rPr>
          <w:rFonts w:eastAsiaTheme="minorHAnsi"/>
          <w:b/>
          <w:bCs/>
          <w:szCs w:val="22"/>
          <w:lang w:eastAsia="en-US"/>
        </w:rPr>
        <w:t xml:space="preserve">2 </w:t>
      </w:r>
      <w:r w:rsidRPr="00A925F7">
        <w:rPr>
          <w:rFonts w:eastAsiaTheme="minorHAnsi"/>
          <w:b/>
          <w:bCs/>
          <w:szCs w:val="22"/>
          <w:lang w:val="uk-UA" w:eastAsia="en-US"/>
        </w:rPr>
        <w:t>блок</w:t>
      </w:r>
      <w:r w:rsidRPr="00A925F7">
        <w:rPr>
          <w:rFonts w:eastAsiaTheme="minorHAnsi"/>
          <w:b/>
          <w:bCs/>
          <w:szCs w:val="22"/>
          <w:lang w:eastAsia="en-US"/>
        </w:rPr>
        <w:t>и</w:t>
      </w:r>
      <w:r w:rsidRPr="00A925F7">
        <w:rPr>
          <w:rFonts w:eastAsiaTheme="minorHAnsi"/>
          <w:b/>
          <w:bCs/>
          <w:szCs w:val="22"/>
          <w:lang w:val="uk-UA" w:eastAsia="en-US"/>
        </w:rPr>
        <w:t xml:space="preserve"> живлення</w:t>
      </w:r>
      <w:r w:rsidRPr="00A925F7">
        <w:rPr>
          <w:rFonts w:eastAsiaTheme="minorHAnsi"/>
          <w:szCs w:val="22"/>
          <w:lang w:val="uk-UA" w:eastAsia="en-US"/>
        </w:rPr>
        <w:t>, з можливістю «гарячої заміни»</w:t>
      </w:r>
    </w:p>
    <w:p w14:paraId="37DB99E6" w14:textId="77777777" w:rsidR="00A925F7" w:rsidRPr="00A925F7" w:rsidRDefault="00A925F7" w:rsidP="00A925F7">
      <w:pPr>
        <w:pStyle w:val="a5"/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szCs w:val="22"/>
          <w:lang w:val="uk-UA" w:eastAsia="en-US"/>
        </w:rPr>
      </w:pPr>
      <w:proofErr w:type="spellStart"/>
      <w:r w:rsidRPr="00A925F7">
        <w:rPr>
          <w:rFonts w:eastAsiaTheme="minorHAnsi"/>
          <w:b/>
          <w:bCs/>
          <w:szCs w:val="22"/>
          <w:lang w:eastAsia="en-US"/>
        </w:rPr>
        <w:t>Відмовостійкість</w:t>
      </w:r>
      <w:proofErr w:type="spellEnd"/>
      <w:r w:rsidRPr="00A925F7">
        <w:rPr>
          <w:rFonts w:eastAsiaTheme="minorHAnsi"/>
          <w:szCs w:val="22"/>
          <w:lang w:val="uk-UA" w:eastAsia="en-US"/>
        </w:rPr>
        <w:t>: можливість розширення (додавання дискових полиць, дисків) та заміну контролерів без перезавантаження системи та зупинки додатків.</w:t>
      </w:r>
    </w:p>
    <w:p w14:paraId="7EABD24F" w14:textId="77777777" w:rsidR="00A925F7" w:rsidRPr="00A925F7" w:rsidRDefault="00A925F7" w:rsidP="00A925F7">
      <w:pPr>
        <w:pStyle w:val="a5"/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szCs w:val="22"/>
          <w:lang w:val="uk-UA" w:eastAsia="en-US"/>
        </w:rPr>
      </w:pPr>
      <w:r w:rsidRPr="00A925F7">
        <w:rPr>
          <w:rFonts w:eastAsiaTheme="minorHAnsi"/>
          <w:szCs w:val="22"/>
          <w:lang w:val="uk-UA" w:eastAsia="en-US"/>
        </w:rPr>
        <w:t>Гарантія: від виробника не менше </w:t>
      </w:r>
      <w:r w:rsidRPr="00A925F7">
        <w:rPr>
          <w:rFonts w:eastAsiaTheme="minorHAnsi"/>
          <w:b/>
          <w:bCs/>
          <w:szCs w:val="22"/>
          <w:lang w:val="uk-UA" w:eastAsia="en-US"/>
        </w:rPr>
        <w:t xml:space="preserve">36 місяців NBD, </w:t>
      </w:r>
      <w:r w:rsidRPr="00A925F7">
        <w:rPr>
          <w:rFonts w:eastAsiaTheme="minorHAnsi"/>
          <w:szCs w:val="22"/>
          <w:lang w:val="uk-UA" w:eastAsia="en-US"/>
        </w:rPr>
        <w:t>всі комплектуючі СЗД повинні бути новими та від одного виробника</w:t>
      </w:r>
    </w:p>
    <w:p w14:paraId="20B02506" w14:textId="77777777" w:rsidR="00A925F7" w:rsidRPr="00A925F7" w:rsidRDefault="00A925F7" w:rsidP="00A925F7">
      <w:pPr>
        <w:pStyle w:val="a5"/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szCs w:val="22"/>
          <w:lang w:val="uk-UA" w:eastAsia="en-US"/>
        </w:rPr>
      </w:pPr>
      <w:r w:rsidRPr="00A925F7">
        <w:rPr>
          <w:rFonts w:eastAsiaTheme="minorHAnsi"/>
          <w:szCs w:val="22"/>
          <w:lang w:val="uk-UA" w:eastAsia="en-US"/>
        </w:rPr>
        <w:t>Інше: Постачальник повинен надати підтвердження наявності партнерського статусу з виробником обладнання, яке пропонується.</w:t>
      </w:r>
    </w:p>
    <w:p w14:paraId="4B500A41" w14:textId="77777777" w:rsidR="00A925F7" w:rsidRPr="00A925F7" w:rsidRDefault="00A925F7" w:rsidP="00A925F7">
      <w:pPr>
        <w:pStyle w:val="a5"/>
        <w:ind w:firstLine="709"/>
        <w:contextualSpacing/>
        <w:jc w:val="both"/>
        <w:rPr>
          <w:b/>
          <w:lang w:val="uk-UA"/>
        </w:rPr>
      </w:pPr>
      <w:r w:rsidRPr="00A925F7">
        <w:rPr>
          <w:b/>
          <w:lang w:val="uk-UA"/>
        </w:rPr>
        <w:t xml:space="preserve">Умови виконання робіт: </w:t>
      </w:r>
    </w:p>
    <w:p w14:paraId="58A64511" w14:textId="77777777" w:rsidR="00A925F7" w:rsidRPr="00A925F7" w:rsidRDefault="00A925F7" w:rsidP="00A925F7">
      <w:pPr>
        <w:pStyle w:val="a5"/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szCs w:val="22"/>
          <w:lang w:val="uk-UA" w:eastAsia="en-US"/>
        </w:rPr>
      </w:pPr>
      <w:r w:rsidRPr="00A925F7">
        <w:rPr>
          <w:rFonts w:eastAsiaTheme="minorHAnsi"/>
          <w:szCs w:val="22"/>
          <w:lang w:val="uk-UA" w:eastAsia="en-US"/>
        </w:rPr>
        <w:t xml:space="preserve">У цінову пропозицію має бути включена вартість впровадження в існуючу інфраструктуру Замовника (встановлення, підключення, налаштування, оновлення прошивок, розбивка простору, підключення серверів, тощо ). Детальний опис робіт може бути наданий за додатковим запитом. </w:t>
      </w:r>
    </w:p>
    <w:p w14:paraId="7DB474C3" w14:textId="77777777" w:rsidR="00A925F7" w:rsidRPr="00A925F7" w:rsidRDefault="00A925F7" w:rsidP="00A925F7">
      <w:pPr>
        <w:pStyle w:val="a5"/>
        <w:numPr>
          <w:ilvl w:val="0"/>
          <w:numId w:val="8"/>
        </w:numPr>
        <w:ind w:left="0" w:firstLine="709"/>
        <w:contextualSpacing/>
        <w:jc w:val="both"/>
        <w:rPr>
          <w:rFonts w:eastAsiaTheme="minorHAnsi"/>
          <w:szCs w:val="22"/>
          <w:lang w:val="uk-UA" w:eastAsia="en-US"/>
        </w:rPr>
      </w:pPr>
      <w:r w:rsidRPr="00A925F7">
        <w:rPr>
          <w:rFonts w:eastAsiaTheme="minorHAnsi"/>
          <w:szCs w:val="22"/>
          <w:lang w:val="uk-UA" w:eastAsia="en-US"/>
        </w:rPr>
        <w:t>Роботу потрібно виконувати за вимогою Замовника. Допускається запит на виконання частинами і можуть бути розтягнуті у часі до 6 місяців. Роботи з конфігурування оплачуються, коли виконаний весь об'єм робіт.</w:t>
      </w:r>
    </w:p>
    <w:p w14:paraId="68BCC1A8" w14:textId="77777777" w:rsidR="00DE25B7" w:rsidRDefault="00DE25B7" w:rsidP="00DE25B7">
      <w:pPr>
        <w:pStyle w:val="a5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val="uk-UA" w:eastAsia="en-US"/>
        </w:rPr>
      </w:pPr>
    </w:p>
    <w:p w14:paraId="34C09A98" w14:textId="3F1CA38F" w:rsidR="00DE25B7" w:rsidRDefault="00DE25B7" w:rsidP="00DE25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E25B7">
        <w:rPr>
          <w:rFonts w:eastAsiaTheme="minorHAnsi"/>
          <w:b/>
          <w:bCs/>
          <w:lang w:val="uk-UA" w:eastAsia="en-US"/>
        </w:rPr>
        <w:t>Критерії оцінки пропозицій:</w:t>
      </w:r>
      <w:r>
        <w:rPr>
          <w:rFonts w:eastAsiaTheme="minorHAnsi"/>
          <w:lang w:val="uk-UA" w:eastAsia="en-US"/>
        </w:rPr>
        <w:t xml:space="preserve"> </w:t>
      </w:r>
      <w:r w:rsidRPr="00DE25B7">
        <w:rPr>
          <w:lang w:val="uk-UA"/>
        </w:rPr>
        <w:t>перевага надається пропозиціям, які відповідають технічному завданню з найкращим співвідношенням ціни та якості.</w:t>
      </w:r>
    </w:p>
    <w:p w14:paraId="5E20E45A" w14:textId="77777777" w:rsidR="00DE25B7" w:rsidRDefault="00DE25B7" w:rsidP="00DE25B7">
      <w:pPr>
        <w:pStyle w:val="a5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val="uk-UA" w:eastAsia="en-US"/>
        </w:rPr>
      </w:pPr>
    </w:p>
    <w:p w14:paraId="4F21DA8A" w14:textId="77777777" w:rsidR="00CA06AF" w:rsidRPr="00CA06AF" w:rsidRDefault="00DE25B7" w:rsidP="00DE25B7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bCs/>
          <w:lang w:val="uk-UA"/>
        </w:rPr>
      </w:pPr>
      <w:r w:rsidRPr="00CA06AF">
        <w:rPr>
          <w:rFonts w:eastAsiaTheme="minorHAnsi"/>
          <w:b/>
          <w:bCs/>
          <w:lang w:val="uk-UA" w:eastAsia="en-US"/>
        </w:rPr>
        <w:t>Умови подачі пропозицій:</w:t>
      </w:r>
      <w:r w:rsidR="00CA06AF" w:rsidRPr="00CA06AF">
        <w:rPr>
          <w:b/>
          <w:bCs/>
          <w:lang w:val="uk-UA"/>
        </w:rPr>
        <w:t xml:space="preserve"> </w:t>
      </w:r>
    </w:p>
    <w:p w14:paraId="6DA6D1EB" w14:textId="77777777" w:rsidR="00CA06AF" w:rsidRDefault="00CA06AF" w:rsidP="00DE25B7">
      <w:pPr>
        <w:pStyle w:val="a5"/>
        <w:shd w:val="clear" w:color="auto" w:fill="FFFFFF"/>
        <w:spacing w:before="0" w:beforeAutospacing="0" w:after="0" w:afterAutospacing="0"/>
        <w:ind w:firstLine="709"/>
        <w:rPr>
          <w:lang w:val="uk-UA"/>
        </w:rPr>
      </w:pPr>
      <w:r>
        <w:rPr>
          <w:lang w:val="uk-UA"/>
        </w:rPr>
        <w:t xml:space="preserve">Важливо! </w:t>
      </w:r>
    </w:p>
    <w:p w14:paraId="2B525C47" w14:textId="0D17E3A8" w:rsidR="00DE25B7" w:rsidRDefault="00CA06AF" w:rsidP="00CA06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П</w:t>
      </w:r>
      <w:r w:rsidRPr="00DE25B7">
        <w:rPr>
          <w:lang w:val="uk-UA"/>
        </w:rPr>
        <w:t>овідомити Банк письмово та надати копії дозвільних документів, передбачених законодавством для проведення даного виду діяльності (постачання Товарів), у тому числі відповідних сертифікатів</w:t>
      </w:r>
      <w:r>
        <w:rPr>
          <w:lang w:val="uk-UA"/>
        </w:rPr>
        <w:t>.</w:t>
      </w:r>
    </w:p>
    <w:p w14:paraId="6171C5C1" w14:textId="77777777" w:rsidR="00CA06AF" w:rsidRDefault="00CA06AF" w:rsidP="00CA06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14:paraId="2BFE36AC" w14:textId="0CF98AFF" w:rsidR="00CA06AF" w:rsidRDefault="00CA06AF" w:rsidP="00CA06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  <w:r w:rsidRPr="00067F13">
        <w:rPr>
          <w:b/>
          <w:bCs/>
          <w:lang w:val="uk-UA"/>
        </w:rPr>
        <w:t>Умови оплати:</w:t>
      </w:r>
    </w:p>
    <w:p w14:paraId="158A8404" w14:textId="3E0B3950" w:rsidR="00067F13" w:rsidRPr="00067F13" w:rsidRDefault="00067F13" w:rsidP="00067F13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lang w:val="uk-UA"/>
        </w:rPr>
      </w:pPr>
      <w:r w:rsidRPr="00067F13">
        <w:rPr>
          <w:lang w:val="uk-UA"/>
        </w:rPr>
        <w:t>Попередня оплата 90 % після підписання Сторонами договору та отримання рахунку від Постачальника. Остаточний розрахунок 10% за фактом поставки.</w:t>
      </w:r>
    </w:p>
    <w:p w14:paraId="26EFB059" w14:textId="2F6061FA" w:rsidR="00067F13" w:rsidRDefault="00067F13" w:rsidP="00067F13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lang w:val="uk-UA"/>
        </w:rPr>
      </w:pPr>
      <w:r w:rsidRPr="00067F13">
        <w:rPr>
          <w:lang w:val="uk-UA"/>
        </w:rPr>
        <w:t>Форма оплати: безготівкова форма оплати.</w:t>
      </w:r>
    </w:p>
    <w:p w14:paraId="5E5BE2A5" w14:textId="77777777" w:rsidR="00067F13" w:rsidRDefault="00067F13" w:rsidP="00067F13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17A14C50" w14:textId="59A83E3E" w:rsidR="00067F13" w:rsidRPr="00067F13" w:rsidRDefault="00067F13" w:rsidP="00067F1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  <w:r w:rsidRPr="00067F13">
        <w:rPr>
          <w:b/>
          <w:bCs/>
          <w:lang w:val="uk-UA"/>
        </w:rPr>
        <w:t>Умови поставки:</w:t>
      </w:r>
    </w:p>
    <w:p w14:paraId="1A36CE1F" w14:textId="2556FFD7" w:rsidR="00067F13" w:rsidRDefault="00067F13" w:rsidP="00067F13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Придбання </w:t>
      </w:r>
      <w:r w:rsidR="00A925F7">
        <w:rPr>
          <w:lang w:val="uk-UA"/>
        </w:rPr>
        <w:t>системи зберігання даних</w:t>
      </w:r>
      <w:r>
        <w:rPr>
          <w:lang w:val="uk-UA"/>
        </w:rPr>
        <w:t>.</w:t>
      </w:r>
    </w:p>
    <w:p w14:paraId="10E97FD6" w14:textId="11363929" w:rsidR="00067F13" w:rsidRDefault="00067F13" w:rsidP="00067F13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Поставка здійснюється на умовах, погоджених в договорі між Банком та переможцем тендеру.</w:t>
      </w:r>
    </w:p>
    <w:p w14:paraId="36663DCC" w14:textId="77777777" w:rsidR="00067F13" w:rsidRDefault="00067F13" w:rsidP="00067F13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1FE8C2CC" w14:textId="61724A61" w:rsidR="00067F13" w:rsidRPr="00067F13" w:rsidRDefault="00067F13" w:rsidP="00067F1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Запропонована вартість товару повинна бути чітко та остаточно визначена без будь-яких посилань, обмежень або застережень. Невраховані у вартості витрати учасника оплачуватися замовником окремо не будуть. </w:t>
      </w:r>
    </w:p>
    <w:p w14:paraId="603EBB3D" w14:textId="77777777" w:rsidR="00CA06AF" w:rsidRDefault="00CA06AF" w:rsidP="00CA06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14:paraId="37585761" w14:textId="77777777" w:rsidR="00CA06AF" w:rsidRPr="00067F13" w:rsidRDefault="00CA06AF" w:rsidP="00CA06AF">
      <w:pPr>
        <w:pStyle w:val="1"/>
        <w:ind w:left="0" w:firstLine="709"/>
        <w:jc w:val="both"/>
        <w:rPr>
          <w:sz w:val="24"/>
          <w:szCs w:val="24"/>
        </w:rPr>
      </w:pPr>
      <w:r w:rsidRPr="00067F13">
        <w:rPr>
          <w:sz w:val="24"/>
          <w:szCs w:val="24"/>
        </w:rPr>
        <w:t>Правила</w:t>
      </w:r>
      <w:r w:rsidRPr="00067F13">
        <w:rPr>
          <w:spacing w:val="17"/>
          <w:sz w:val="24"/>
          <w:szCs w:val="24"/>
        </w:rPr>
        <w:t xml:space="preserve"> </w:t>
      </w:r>
      <w:r w:rsidRPr="00067F13">
        <w:rPr>
          <w:sz w:val="24"/>
          <w:szCs w:val="24"/>
        </w:rPr>
        <w:t>для</w:t>
      </w:r>
      <w:r w:rsidRPr="00067F13">
        <w:rPr>
          <w:spacing w:val="14"/>
          <w:sz w:val="24"/>
          <w:szCs w:val="24"/>
        </w:rPr>
        <w:t xml:space="preserve"> </w:t>
      </w:r>
      <w:r w:rsidRPr="00067F13">
        <w:rPr>
          <w:sz w:val="24"/>
          <w:szCs w:val="24"/>
        </w:rPr>
        <w:t>учасників</w:t>
      </w:r>
      <w:r w:rsidRPr="00067F13">
        <w:rPr>
          <w:spacing w:val="20"/>
          <w:sz w:val="24"/>
          <w:szCs w:val="24"/>
        </w:rPr>
        <w:t xml:space="preserve"> </w:t>
      </w:r>
      <w:r w:rsidRPr="00067F13">
        <w:rPr>
          <w:sz w:val="24"/>
          <w:szCs w:val="24"/>
        </w:rPr>
        <w:t>тендерів</w:t>
      </w:r>
      <w:r w:rsidRPr="00067F13">
        <w:rPr>
          <w:spacing w:val="15"/>
          <w:sz w:val="24"/>
          <w:szCs w:val="24"/>
        </w:rPr>
        <w:t xml:space="preserve"> </w:t>
      </w:r>
      <w:r w:rsidRPr="00067F13">
        <w:rPr>
          <w:sz w:val="24"/>
          <w:szCs w:val="24"/>
        </w:rPr>
        <w:t>АКБ</w:t>
      </w:r>
      <w:r w:rsidRPr="00067F13">
        <w:rPr>
          <w:spacing w:val="18"/>
          <w:sz w:val="24"/>
          <w:szCs w:val="24"/>
        </w:rPr>
        <w:t xml:space="preserve"> </w:t>
      </w:r>
      <w:r w:rsidRPr="00067F13">
        <w:rPr>
          <w:spacing w:val="-2"/>
          <w:sz w:val="24"/>
          <w:szCs w:val="24"/>
        </w:rPr>
        <w:t>«ІНДУСТРІАЛБАНК»:</w:t>
      </w:r>
    </w:p>
    <w:p w14:paraId="18328F20" w14:textId="2C7BF6D6" w:rsidR="00CA06AF" w:rsidRPr="00067F13" w:rsidRDefault="00CA06AF" w:rsidP="00CA06AF">
      <w:pPr>
        <w:pStyle w:val="a6"/>
        <w:ind w:firstLine="709"/>
        <w:jc w:val="both"/>
        <w:rPr>
          <w:sz w:val="24"/>
          <w:szCs w:val="24"/>
        </w:rPr>
      </w:pPr>
      <w:r w:rsidRPr="00067F13">
        <w:rPr>
          <w:sz w:val="24"/>
          <w:szCs w:val="24"/>
        </w:rPr>
        <w:t>Додаток 1</w:t>
      </w:r>
      <w:r w:rsidRPr="00067F13">
        <w:rPr>
          <w:spacing w:val="9"/>
          <w:sz w:val="24"/>
          <w:szCs w:val="24"/>
        </w:rPr>
        <w:t xml:space="preserve"> </w:t>
      </w:r>
      <w:r w:rsidRPr="00067F13">
        <w:rPr>
          <w:sz w:val="24"/>
          <w:szCs w:val="24"/>
        </w:rPr>
        <w:t>до</w:t>
      </w:r>
      <w:r w:rsidRPr="00067F13">
        <w:rPr>
          <w:spacing w:val="-3"/>
          <w:sz w:val="24"/>
          <w:szCs w:val="24"/>
        </w:rPr>
        <w:t xml:space="preserve"> </w:t>
      </w:r>
      <w:r w:rsidRPr="00067F13">
        <w:rPr>
          <w:sz w:val="24"/>
          <w:szCs w:val="24"/>
        </w:rPr>
        <w:t>Положення</w:t>
      </w:r>
      <w:r w:rsidRPr="00067F13">
        <w:rPr>
          <w:spacing w:val="19"/>
          <w:sz w:val="24"/>
          <w:szCs w:val="24"/>
        </w:rPr>
        <w:t xml:space="preserve"> </w:t>
      </w:r>
      <w:r w:rsidRPr="00067F13">
        <w:rPr>
          <w:sz w:val="24"/>
          <w:szCs w:val="24"/>
        </w:rPr>
        <w:t>про</w:t>
      </w:r>
      <w:r w:rsidRPr="00067F13">
        <w:rPr>
          <w:spacing w:val="-3"/>
          <w:sz w:val="24"/>
          <w:szCs w:val="24"/>
        </w:rPr>
        <w:t xml:space="preserve"> </w:t>
      </w:r>
      <w:r w:rsidRPr="00067F13">
        <w:rPr>
          <w:sz w:val="24"/>
          <w:szCs w:val="24"/>
        </w:rPr>
        <w:t>порядок</w:t>
      </w:r>
      <w:r w:rsidRPr="00067F13">
        <w:rPr>
          <w:spacing w:val="7"/>
          <w:sz w:val="24"/>
          <w:szCs w:val="24"/>
        </w:rPr>
        <w:t xml:space="preserve"> </w:t>
      </w:r>
      <w:r w:rsidRPr="00067F13">
        <w:rPr>
          <w:sz w:val="24"/>
          <w:szCs w:val="24"/>
        </w:rPr>
        <w:t>проведення</w:t>
      </w:r>
      <w:r w:rsidRPr="00067F13">
        <w:rPr>
          <w:spacing w:val="10"/>
          <w:sz w:val="24"/>
          <w:szCs w:val="24"/>
        </w:rPr>
        <w:t xml:space="preserve"> </w:t>
      </w:r>
      <w:proofErr w:type="spellStart"/>
      <w:r w:rsidRPr="00067F13">
        <w:rPr>
          <w:sz w:val="24"/>
          <w:szCs w:val="24"/>
        </w:rPr>
        <w:t>закупівель</w:t>
      </w:r>
      <w:proofErr w:type="spellEnd"/>
      <w:r w:rsidRPr="00067F13">
        <w:rPr>
          <w:spacing w:val="3"/>
          <w:sz w:val="24"/>
          <w:szCs w:val="24"/>
        </w:rPr>
        <w:t xml:space="preserve"> </w:t>
      </w:r>
      <w:r w:rsidRPr="00067F13">
        <w:rPr>
          <w:sz w:val="24"/>
          <w:szCs w:val="24"/>
        </w:rPr>
        <w:t>товарів,</w:t>
      </w:r>
      <w:r w:rsidRPr="00067F13">
        <w:rPr>
          <w:spacing w:val="4"/>
          <w:sz w:val="24"/>
          <w:szCs w:val="24"/>
        </w:rPr>
        <w:t xml:space="preserve"> </w:t>
      </w:r>
      <w:r w:rsidRPr="00067F13">
        <w:rPr>
          <w:sz w:val="24"/>
          <w:szCs w:val="24"/>
        </w:rPr>
        <w:t>робіт,</w:t>
      </w:r>
      <w:r w:rsidRPr="00067F13">
        <w:rPr>
          <w:spacing w:val="2"/>
          <w:sz w:val="24"/>
          <w:szCs w:val="24"/>
        </w:rPr>
        <w:t xml:space="preserve"> </w:t>
      </w:r>
      <w:r w:rsidRPr="00067F13">
        <w:rPr>
          <w:sz w:val="24"/>
          <w:szCs w:val="24"/>
        </w:rPr>
        <w:t>послуг в</w:t>
      </w:r>
      <w:r w:rsidRPr="00067F13">
        <w:rPr>
          <w:spacing w:val="-8"/>
          <w:sz w:val="24"/>
          <w:szCs w:val="24"/>
        </w:rPr>
        <w:t xml:space="preserve"> </w:t>
      </w:r>
      <w:r w:rsidRPr="00067F13">
        <w:rPr>
          <w:spacing w:val="-5"/>
          <w:sz w:val="24"/>
          <w:szCs w:val="24"/>
        </w:rPr>
        <w:t xml:space="preserve">АКБ </w:t>
      </w:r>
      <w:r w:rsidRPr="00067F13">
        <w:rPr>
          <w:spacing w:val="-4"/>
          <w:sz w:val="24"/>
          <w:szCs w:val="24"/>
        </w:rPr>
        <w:t>«IНДУСТРІАЛБАН</w:t>
      </w:r>
      <w:r w:rsidRPr="00067F13">
        <w:rPr>
          <w:spacing w:val="-5"/>
          <w:sz w:val="24"/>
          <w:szCs w:val="24"/>
        </w:rPr>
        <w:t>К»</w:t>
      </w:r>
    </w:p>
    <w:p w14:paraId="66A97505" w14:textId="77777777" w:rsidR="00CA06AF" w:rsidRPr="00067F13" w:rsidRDefault="00CA06AF" w:rsidP="00CA06AF">
      <w:pPr>
        <w:pStyle w:val="a6"/>
        <w:ind w:firstLine="709"/>
        <w:jc w:val="both"/>
        <w:rPr>
          <w:sz w:val="24"/>
          <w:szCs w:val="24"/>
        </w:rPr>
      </w:pPr>
    </w:p>
    <w:p w14:paraId="0DFB3C14" w14:textId="5548AB28" w:rsidR="00CA06AF" w:rsidRPr="00067F13" w:rsidRDefault="00CA06AF" w:rsidP="00CA06AF">
      <w:pPr>
        <w:pStyle w:val="a6"/>
        <w:ind w:firstLine="709"/>
        <w:jc w:val="both"/>
        <w:rPr>
          <w:sz w:val="24"/>
          <w:szCs w:val="24"/>
        </w:rPr>
      </w:pPr>
      <w:r w:rsidRPr="00A925F7">
        <w:rPr>
          <w:sz w:val="24"/>
          <w:szCs w:val="24"/>
        </w:rPr>
        <w:t>Перелік</w:t>
      </w:r>
      <w:r w:rsidRPr="00A925F7">
        <w:rPr>
          <w:spacing w:val="40"/>
          <w:sz w:val="24"/>
          <w:szCs w:val="24"/>
        </w:rPr>
        <w:t xml:space="preserve"> </w:t>
      </w:r>
      <w:r w:rsidRPr="00A925F7">
        <w:rPr>
          <w:sz w:val="24"/>
          <w:szCs w:val="24"/>
        </w:rPr>
        <w:t>документів,</w:t>
      </w:r>
      <w:r w:rsidRPr="00A925F7">
        <w:rPr>
          <w:spacing w:val="40"/>
          <w:sz w:val="24"/>
          <w:szCs w:val="24"/>
        </w:rPr>
        <w:t xml:space="preserve"> </w:t>
      </w:r>
      <w:r w:rsidRPr="00A925F7">
        <w:rPr>
          <w:sz w:val="24"/>
          <w:szCs w:val="24"/>
        </w:rPr>
        <w:t>які</w:t>
      </w:r>
      <w:r w:rsidRPr="00A925F7">
        <w:rPr>
          <w:spacing w:val="40"/>
          <w:sz w:val="24"/>
          <w:szCs w:val="24"/>
        </w:rPr>
        <w:t xml:space="preserve"> </w:t>
      </w:r>
      <w:r w:rsidRPr="00A925F7">
        <w:rPr>
          <w:sz w:val="24"/>
          <w:szCs w:val="24"/>
        </w:rPr>
        <w:t>подаються</w:t>
      </w:r>
      <w:r w:rsidRPr="00A925F7">
        <w:rPr>
          <w:spacing w:val="40"/>
          <w:sz w:val="24"/>
          <w:szCs w:val="24"/>
        </w:rPr>
        <w:t xml:space="preserve"> </w:t>
      </w:r>
      <w:r w:rsidRPr="00A925F7">
        <w:rPr>
          <w:sz w:val="24"/>
          <w:szCs w:val="24"/>
        </w:rPr>
        <w:t>учасниками</w:t>
      </w:r>
      <w:r w:rsidRPr="00A925F7">
        <w:rPr>
          <w:spacing w:val="70"/>
          <w:sz w:val="24"/>
          <w:szCs w:val="24"/>
        </w:rPr>
        <w:t xml:space="preserve"> </w:t>
      </w:r>
      <w:r w:rsidRPr="00A925F7">
        <w:rPr>
          <w:sz w:val="24"/>
          <w:szCs w:val="24"/>
        </w:rPr>
        <w:t>тендеру</w:t>
      </w:r>
      <w:r w:rsidRPr="00A925F7">
        <w:rPr>
          <w:spacing w:val="40"/>
          <w:sz w:val="24"/>
          <w:szCs w:val="24"/>
        </w:rPr>
        <w:t xml:space="preserve"> </w:t>
      </w:r>
      <w:r w:rsidRPr="00A925F7">
        <w:rPr>
          <w:sz w:val="24"/>
          <w:szCs w:val="24"/>
        </w:rPr>
        <w:t>до</w:t>
      </w:r>
      <w:r w:rsidRPr="00A925F7">
        <w:rPr>
          <w:spacing w:val="40"/>
          <w:sz w:val="24"/>
          <w:szCs w:val="24"/>
        </w:rPr>
        <w:t xml:space="preserve"> </w:t>
      </w:r>
      <w:r w:rsidRPr="00A925F7">
        <w:rPr>
          <w:sz w:val="24"/>
          <w:szCs w:val="24"/>
        </w:rPr>
        <w:t>«</w:t>
      </w:r>
      <w:r w:rsidR="00A925F7" w:rsidRPr="00A925F7">
        <w:rPr>
          <w:sz w:val="24"/>
          <w:szCs w:val="24"/>
        </w:rPr>
        <w:t>1</w:t>
      </w:r>
      <w:r w:rsidRPr="00A925F7">
        <w:rPr>
          <w:sz w:val="24"/>
          <w:szCs w:val="24"/>
        </w:rPr>
        <w:t xml:space="preserve">0» </w:t>
      </w:r>
      <w:r w:rsidR="00A925F7" w:rsidRPr="00A925F7">
        <w:rPr>
          <w:sz w:val="24"/>
          <w:szCs w:val="24"/>
        </w:rPr>
        <w:t>жовтня</w:t>
      </w:r>
      <w:r w:rsidRPr="00A925F7">
        <w:rPr>
          <w:spacing w:val="40"/>
          <w:sz w:val="24"/>
          <w:szCs w:val="24"/>
        </w:rPr>
        <w:t xml:space="preserve"> </w:t>
      </w:r>
      <w:r w:rsidRPr="00A925F7">
        <w:rPr>
          <w:sz w:val="24"/>
          <w:szCs w:val="24"/>
        </w:rPr>
        <w:t>2025</w:t>
      </w:r>
      <w:r w:rsidRPr="00A925F7">
        <w:rPr>
          <w:spacing w:val="40"/>
          <w:sz w:val="24"/>
          <w:szCs w:val="24"/>
        </w:rPr>
        <w:t xml:space="preserve"> </w:t>
      </w:r>
      <w:r w:rsidRPr="00A925F7">
        <w:rPr>
          <w:sz w:val="24"/>
          <w:szCs w:val="24"/>
        </w:rPr>
        <w:t>року</w:t>
      </w:r>
      <w:r w:rsidRPr="00067F13">
        <w:rPr>
          <w:spacing w:val="40"/>
          <w:sz w:val="24"/>
          <w:szCs w:val="24"/>
        </w:rPr>
        <w:t xml:space="preserve"> </w:t>
      </w:r>
      <w:r w:rsidRPr="00067F13">
        <w:rPr>
          <w:sz w:val="24"/>
          <w:szCs w:val="24"/>
        </w:rPr>
        <w:t xml:space="preserve">за </w:t>
      </w:r>
      <w:proofErr w:type="spellStart"/>
      <w:r w:rsidRPr="00067F13">
        <w:rPr>
          <w:sz w:val="24"/>
          <w:szCs w:val="24"/>
        </w:rPr>
        <w:t>адресою</w:t>
      </w:r>
      <w:proofErr w:type="spellEnd"/>
      <w:r w:rsidRPr="00067F13">
        <w:rPr>
          <w:sz w:val="24"/>
          <w:szCs w:val="24"/>
        </w:rPr>
        <w:t xml:space="preserve"> 01133,</w:t>
      </w:r>
      <w:r w:rsidRPr="00067F13">
        <w:rPr>
          <w:spacing w:val="29"/>
          <w:sz w:val="24"/>
          <w:szCs w:val="24"/>
        </w:rPr>
        <w:t xml:space="preserve"> </w:t>
      </w:r>
      <w:r w:rsidRPr="00067F13">
        <w:rPr>
          <w:sz w:val="24"/>
          <w:szCs w:val="24"/>
        </w:rPr>
        <w:t xml:space="preserve">Україна, місто Київ, вулиця Генерала </w:t>
      </w:r>
      <w:proofErr w:type="spellStart"/>
      <w:r w:rsidRPr="00067F13">
        <w:rPr>
          <w:sz w:val="24"/>
          <w:szCs w:val="24"/>
        </w:rPr>
        <w:t>Алмазова</w:t>
      </w:r>
      <w:proofErr w:type="spellEnd"/>
      <w:r w:rsidRPr="00067F13">
        <w:rPr>
          <w:sz w:val="24"/>
          <w:szCs w:val="24"/>
        </w:rPr>
        <w:t>, будинок</w:t>
      </w:r>
      <w:r w:rsidRPr="00067F13">
        <w:rPr>
          <w:spacing w:val="40"/>
          <w:sz w:val="24"/>
          <w:szCs w:val="24"/>
        </w:rPr>
        <w:t xml:space="preserve"> </w:t>
      </w:r>
      <w:r w:rsidRPr="00067F13">
        <w:rPr>
          <w:sz w:val="24"/>
          <w:szCs w:val="24"/>
        </w:rPr>
        <w:t>18/7:</w:t>
      </w:r>
    </w:p>
    <w:p w14:paraId="7A3C7705" w14:textId="2EA640EF" w:rsidR="00CA06AF" w:rsidRPr="00067F13" w:rsidRDefault="00CA06AF" w:rsidP="00CA06AF">
      <w:pPr>
        <w:pStyle w:val="a6"/>
        <w:ind w:firstLine="709"/>
        <w:jc w:val="both"/>
        <w:rPr>
          <w:sz w:val="24"/>
          <w:szCs w:val="24"/>
        </w:rPr>
      </w:pPr>
      <w:r w:rsidRPr="00067F13">
        <w:rPr>
          <w:sz w:val="24"/>
          <w:szCs w:val="24"/>
        </w:rPr>
        <w:t>Заявка</w:t>
      </w:r>
      <w:r w:rsidRPr="00067F13">
        <w:rPr>
          <w:spacing w:val="40"/>
          <w:sz w:val="24"/>
          <w:szCs w:val="24"/>
        </w:rPr>
        <w:t xml:space="preserve"> </w:t>
      </w:r>
      <w:r w:rsidRPr="00067F13">
        <w:rPr>
          <w:sz w:val="24"/>
          <w:szCs w:val="24"/>
        </w:rPr>
        <w:t>на</w:t>
      </w:r>
      <w:r w:rsidRPr="00067F13">
        <w:rPr>
          <w:spacing w:val="33"/>
          <w:sz w:val="24"/>
          <w:szCs w:val="24"/>
        </w:rPr>
        <w:t xml:space="preserve"> </w:t>
      </w:r>
      <w:r w:rsidRPr="00067F13">
        <w:rPr>
          <w:sz w:val="24"/>
          <w:szCs w:val="24"/>
        </w:rPr>
        <w:t>участь</w:t>
      </w:r>
      <w:r w:rsidRPr="00067F13">
        <w:rPr>
          <w:spacing w:val="40"/>
          <w:sz w:val="24"/>
          <w:szCs w:val="24"/>
        </w:rPr>
        <w:t xml:space="preserve"> </w:t>
      </w:r>
      <w:r w:rsidRPr="00067F13">
        <w:rPr>
          <w:sz w:val="24"/>
          <w:szCs w:val="24"/>
        </w:rPr>
        <w:t>у</w:t>
      </w:r>
      <w:r w:rsidRPr="00067F13">
        <w:rPr>
          <w:spacing w:val="35"/>
          <w:sz w:val="24"/>
          <w:szCs w:val="24"/>
        </w:rPr>
        <w:t xml:space="preserve"> </w:t>
      </w:r>
      <w:r w:rsidRPr="00067F13">
        <w:rPr>
          <w:sz w:val="24"/>
          <w:szCs w:val="24"/>
        </w:rPr>
        <w:t>тендері</w:t>
      </w:r>
      <w:r w:rsidRPr="00067F13">
        <w:rPr>
          <w:spacing w:val="40"/>
          <w:sz w:val="24"/>
          <w:szCs w:val="24"/>
        </w:rPr>
        <w:t xml:space="preserve"> </w:t>
      </w:r>
      <w:r w:rsidRPr="00067F13">
        <w:rPr>
          <w:sz w:val="24"/>
          <w:szCs w:val="24"/>
        </w:rPr>
        <w:t>за</w:t>
      </w:r>
      <w:r w:rsidRPr="00067F13">
        <w:rPr>
          <w:spacing w:val="40"/>
          <w:sz w:val="24"/>
          <w:szCs w:val="24"/>
        </w:rPr>
        <w:t xml:space="preserve"> </w:t>
      </w:r>
      <w:r w:rsidRPr="00067F13">
        <w:rPr>
          <w:sz w:val="24"/>
          <w:szCs w:val="24"/>
        </w:rPr>
        <w:t>встановленою</w:t>
      </w:r>
      <w:r w:rsidRPr="00067F13">
        <w:rPr>
          <w:spacing w:val="40"/>
          <w:sz w:val="24"/>
          <w:szCs w:val="24"/>
        </w:rPr>
        <w:t xml:space="preserve"> </w:t>
      </w:r>
      <w:r w:rsidRPr="00067F13">
        <w:rPr>
          <w:sz w:val="24"/>
          <w:szCs w:val="24"/>
        </w:rPr>
        <w:t>формою</w:t>
      </w:r>
      <w:r w:rsidRPr="00067F13">
        <w:rPr>
          <w:spacing w:val="40"/>
          <w:sz w:val="24"/>
          <w:szCs w:val="24"/>
        </w:rPr>
        <w:t xml:space="preserve"> </w:t>
      </w:r>
      <w:r w:rsidRPr="00067F13">
        <w:rPr>
          <w:sz w:val="24"/>
          <w:szCs w:val="24"/>
        </w:rPr>
        <w:t>(Додаток</w:t>
      </w:r>
      <w:r w:rsidRPr="00067F13">
        <w:rPr>
          <w:spacing w:val="40"/>
          <w:sz w:val="24"/>
          <w:szCs w:val="24"/>
        </w:rPr>
        <w:t xml:space="preserve"> </w:t>
      </w:r>
      <w:r w:rsidRPr="00067F13">
        <w:rPr>
          <w:sz w:val="24"/>
          <w:szCs w:val="24"/>
        </w:rPr>
        <w:t>1</w:t>
      </w:r>
      <w:r w:rsidRPr="00067F13">
        <w:rPr>
          <w:spacing w:val="40"/>
          <w:sz w:val="24"/>
          <w:szCs w:val="24"/>
        </w:rPr>
        <w:t xml:space="preserve"> </w:t>
      </w:r>
      <w:r w:rsidRPr="00067F13">
        <w:rPr>
          <w:sz w:val="24"/>
          <w:szCs w:val="24"/>
        </w:rPr>
        <w:t>до</w:t>
      </w:r>
      <w:r w:rsidRPr="00067F13">
        <w:rPr>
          <w:spacing w:val="29"/>
          <w:sz w:val="24"/>
          <w:szCs w:val="24"/>
        </w:rPr>
        <w:t xml:space="preserve"> </w:t>
      </w:r>
      <w:r w:rsidRPr="00067F13">
        <w:rPr>
          <w:sz w:val="24"/>
          <w:szCs w:val="24"/>
        </w:rPr>
        <w:t>Правил</w:t>
      </w:r>
      <w:r w:rsidRPr="00067F13">
        <w:rPr>
          <w:spacing w:val="40"/>
          <w:sz w:val="24"/>
          <w:szCs w:val="24"/>
        </w:rPr>
        <w:t xml:space="preserve"> </w:t>
      </w:r>
      <w:r w:rsidRPr="00067F13">
        <w:rPr>
          <w:sz w:val="24"/>
          <w:szCs w:val="24"/>
        </w:rPr>
        <w:t>для учасників тендерів АКБ «ІНДУСТРІАЛБAHK»);</w:t>
      </w:r>
    </w:p>
    <w:p w14:paraId="7CAEFE03" w14:textId="42A5B227" w:rsidR="00CA06AF" w:rsidRPr="00067F13" w:rsidRDefault="00CA06AF" w:rsidP="00CA06AF">
      <w:pPr>
        <w:pStyle w:val="a6"/>
        <w:ind w:right="87" w:firstLine="709"/>
        <w:jc w:val="both"/>
        <w:rPr>
          <w:sz w:val="24"/>
          <w:szCs w:val="24"/>
        </w:rPr>
      </w:pPr>
      <w:r w:rsidRPr="00067F13">
        <w:rPr>
          <w:sz w:val="24"/>
          <w:szCs w:val="24"/>
        </w:rPr>
        <w:t>Тендерна</w:t>
      </w:r>
      <w:r w:rsidRPr="00067F13">
        <w:rPr>
          <w:spacing w:val="80"/>
          <w:w w:val="150"/>
          <w:sz w:val="24"/>
          <w:szCs w:val="24"/>
        </w:rPr>
        <w:t xml:space="preserve"> </w:t>
      </w:r>
      <w:r w:rsidRPr="00067F13">
        <w:rPr>
          <w:sz w:val="24"/>
          <w:szCs w:val="24"/>
        </w:rPr>
        <w:t>пропозиція</w:t>
      </w:r>
      <w:r w:rsidRPr="00067F13">
        <w:rPr>
          <w:spacing w:val="80"/>
          <w:w w:val="150"/>
          <w:sz w:val="24"/>
          <w:szCs w:val="24"/>
        </w:rPr>
        <w:t xml:space="preserve"> </w:t>
      </w:r>
      <w:r w:rsidRPr="00067F13">
        <w:rPr>
          <w:sz w:val="24"/>
          <w:szCs w:val="24"/>
        </w:rPr>
        <w:t>за</w:t>
      </w:r>
      <w:r w:rsidRPr="00067F13">
        <w:rPr>
          <w:spacing w:val="80"/>
          <w:w w:val="150"/>
          <w:sz w:val="24"/>
          <w:szCs w:val="24"/>
        </w:rPr>
        <w:t xml:space="preserve"> </w:t>
      </w:r>
      <w:r w:rsidRPr="00067F13">
        <w:rPr>
          <w:sz w:val="24"/>
          <w:szCs w:val="24"/>
        </w:rPr>
        <w:t>встановленою</w:t>
      </w:r>
      <w:r w:rsidRPr="00067F13">
        <w:rPr>
          <w:spacing w:val="80"/>
          <w:w w:val="150"/>
          <w:sz w:val="24"/>
          <w:szCs w:val="24"/>
        </w:rPr>
        <w:t xml:space="preserve"> </w:t>
      </w:r>
      <w:r w:rsidRPr="00067F13">
        <w:rPr>
          <w:sz w:val="24"/>
          <w:szCs w:val="24"/>
        </w:rPr>
        <w:t>формою</w:t>
      </w:r>
      <w:r w:rsidRPr="00067F13">
        <w:rPr>
          <w:spacing w:val="80"/>
          <w:w w:val="150"/>
          <w:sz w:val="24"/>
          <w:szCs w:val="24"/>
        </w:rPr>
        <w:t xml:space="preserve"> </w:t>
      </w:r>
      <w:r w:rsidRPr="00067F13">
        <w:rPr>
          <w:sz w:val="24"/>
          <w:szCs w:val="24"/>
        </w:rPr>
        <w:t>(Додаток</w:t>
      </w:r>
      <w:r w:rsidRPr="00067F13">
        <w:rPr>
          <w:spacing w:val="80"/>
          <w:w w:val="150"/>
          <w:sz w:val="24"/>
          <w:szCs w:val="24"/>
        </w:rPr>
        <w:t xml:space="preserve"> </w:t>
      </w:r>
      <w:r w:rsidRPr="00067F13">
        <w:rPr>
          <w:sz w:val="24"/>
          <w:szCs w:val="24"/>
        </w:rPr>
        <w:t>2</w:t>
      </w:r>
      <w:r w:rsidRPr="00067F13">
        <w:rPr>
          <w:spacing w:val="80"/>
          <w:w w:val="150"/>
          <w:sz w:val="24"/>
          <w:szCs w:val="24"/>
        </w:rPr>
        <w:t xml:space="preserve"> </w:t>
      </w:r>
      <w:r w:rsidRPr="00067F13">
        <w:rPr>
          <w:sz w:val="24"/>
          <w:szCs w:val="24"/>
        </w:rPr>
        <w:t>до</w:t>
      </w:r>
      <w:r w:rsidRPr="00067F13">
        <w:rPr>
          <w:spacing w:val="80"/>
          <w:w w:val="150"/>
          <w:sz w:val="24"/>
          <w:szCs w:val="24"/>
        </w:rPr>
        <w:t xml:space="preserve"> </w:t>
      </w:r>
      <w:r w:rsidRPr="00067F13">
        <w:rPr>
          <w:sz w:val="24"/>
          <w:szCs w:val="24"/>
        </w:rPr>
        <w:t>Правил</w:t>
      </w:r>
      <w:r w:rsidRPr="00067F13">
        <w:rPr>
          <w:spacing w:val="80"/>
          <w:w w:val="150"/>
          <w:sz w:val="24"/>
          <w:szCs w:val="24"/>
        </w:rPr>
        <w:t xml:space="preserve"> </w:t>
      </w:r>
      <w:r w:rsidRPr="00067F13">
        <w:rPr>
          <w:sz w:val="24"/>
          <w:szCs w:val="24"/>
        </w:rPr>
        <w:t>для учасників тендерів АКБ «ІНДУСТРІАЛБАНК»);</w:t>
      </w:r>
    </w:p>
    <w:p w14:paraId="6053BB63" w14:textId="6A2D84AC" w:rsidR="00CA06AF" w:rsidRPr="00067F13" w:rsidRDefault="00CA06AF" w:rsidP="00CA06AF">
      <w:pPr>
        <w:pStyle w:val="a6"/>
        <w:ind w:firstLine="709"/>
        <w:jc w:val="both"/>
        <w:rPr>
          <w:sz w:val="24"/>
          <w:szCs w:val="24"/>
        </w:rPr>
      </w:pPr>
      <w:r w:rsidRPr="00067F13">
        <w:rPr>
          <w:sz w:val="24"/>
          <w:szCs w:val="24"/>
        </w:rPr>
        <w:t>Меморандум</w:t>
      </w:r>
      <w:r w:rsidRPr="00067F13">
        <w:rPr>
          <w:spacing w:val="40"/>
          <w:sz w:val="24"/>
          <w:szCs w:val="24"/>
        </w:rPr>
        <w:t xml:space="preserve"> п</w:t>
      </w:r>
      <w:r w:rsidRPr="00067F13">
        <w:rPr>
          <w:sz w:val="24"/>
          <w:szCs w:val="24"/>
        </w:rPr>
        <w:t>ро</w:t>
      </w:r>
      <w:r w:rsidRPr="00067F13">
        <w:rPr>
          <w:spacing w:val="20"/>
          <w:sz w:val="24"/>
          <w:szCs w:val="24"/>
        </w:rPr>
        <w:t xml:space="preserve"> </w:t>
      </w:r>
      <w:r w:rsidRPr="00067F13">
        <w:rPr>
          <w:sz w:val="24"/>
          <w:szCs w:val="24"/>
        </w:rPr>
        <w:t>не</w:t>
      </w:r>
      <w:r w:rsidRPr="00067F13">
        <w:rPr>
          <w:spacing w:val="20"/>
          <w:sz w:val="24"/>
          <w:szCs w:val="24"/>
        </w:rPr>
        <w:t xml:space="preserve"> </w:t>
      </w:r>
      <w:r w:rsidRPr="00067F13">
        <w:rPr>
          <w:sz w:val="24"/>
          <w:szCs w:val="24"/>
        </w:rPr>
        <w:t>підтримання</w:t>
      </w:r>
      <w:r w:rsidRPr="00067F13">
        <w:rPr>
          <w:spacing w:val="40"/>
          <w:sz w:val="24"/>
          <w:szCs w:val="24"/>
        </w:rPr>
        <w:t xml:space="preserve"> </w:t>
      </w:r>
      <w:r w:rsidRPr="00067F13">
        <w:rPr>
          <w:sz w:val="24"/>
          <w:szCs w:val="24"/>
        </w:rPr>
        <w:t>корупції (додаток</w:t>
      </w:r>
      <w:r w:rsidRPr="00067F13">
        <w:rPr>
          <w:spacing w:val="28"/>
          <w:sz w:val="24"/>
          <w:szCs w:val="24"/>
        </w:rPr>
        <w:t xml:space="preserve"> </w:t>
      </w:r>
      <w:r w:rsidRPr="00067F13">
        <w:rPr>
          <w:sz w:val="24"/>
          <w:szCs w:val="24"/>
        </w:rPr>
        <w:t>5 до Положення</w:t>
      </w:r>
      <w:r w:rsidRPr="00067F13">
        <w:rPr>
          <w:spacing w:val="37"/>
          <w:sz w:val="24"/>
          <w:szCs w:val="24"/>
        </w:rPr>
        <w:t xml:space="preserve"> </w:t>
      </w:r>
      <w:r w:rsidRPr="00067F13">
        <w:rPr>
          <w:sz w:val="24"/>
          <w:szCs w:val="24"/>
        </w:rPr>
        <w:t>про порядок проведення</w:t>
      </w:r>
      <w:r w:rsidRPr="00067F13">
        <w:rPr>
          <w:spacing w:val="30"/>
          <w:sz w:val="24"/>
          <w:szCs w:val="24"/>
        </w:rPr>
        <w:t xml:space="preserve"> </w:t>
      </w:r>
      <w:r w:rsidRPr="00067F13">
        <w:rPr>
          <w:sz w:val="24"/>
          <w:szCs w:val="24"/>
        </w:rPr>
        <w:t>за</w:t>
      </w:r>
      <w:r w:rsidRPr="00067F13">
        <w:rPr>
          <w:spacing w:val="-31"/>
          <w:sz w:val="24"/>
          <w:szCs w:val="24"/>
        </w:rPr>
        <w:t xml:space="preserve"> </w:t>
      </w:r>
      <w:r w:rsidRPr="00067F13">
        <w:rPr>
          <w:sz w:val="24"/>
          <w:szCs w:val="24"/>
        </w:rPr>
        <w:t>купівель товарів,</w:t>
      </w:r>
      <w:r w:rsidRPr="00067F13">
        <w:rPr>
          <w:spacing w:val="25"/>
          <w:sz w:val="24"/>
          <w:szCs w:val="24"/>
        </w:rPr>
        <w:t xml:space="preserve"> </w:t>
      </w:r>
      <w:r w:rsidRPr="00067F13">
        <w:rPr>
          <w:sz w:val="24"/>
          <w:szCs w:val="24"/>
        </w:rPr>
        <w:t>робіт,</w:t>
      </w:r>
      <w:r w:rsidRPr="00067F13">
        <w:rPr>
          <w:spacing w:val="18"/>
          <w:sz w:val="24"/>
          <w:szCs w:val="24"/>
        </w:rPr>
        <w:t xml:space="preserve"> </w:t>
      </w:r>
      <w:r w:rsidRPr="00067F13">
        <w:rPr>
          <w:sz w:val="24"/>
          <w:szCs w:val="24"/>
        </w:rPr>
        <w:t>послу</w:t>
      </w:r>
      <w:r w:rsidRPr="00067F13">
        <w:rPr>
          <w:spacing w:val="-22"/>
          <w:sz w:val="24"/>
          <w:szCs w:val="24"/>
        </w:rPr>
        <w:t xml:space="preserve"> </w:t>
      </w:r>
      <w:r w:rsidRPr="00067F13">
        <w:rPr>
          <w:sz w:val="24"/>
          <w:szCs w:val="24"/>
        </w:rPr>
        <w:t>г в</w:t>
      </w:r>
      <w:r w:rsidRPr="00067F13">
        <w:rPr>
          <w:spacing w:val="-3"/>
          <w:sz w:val="24"/>
          <w:szCs w:val="24"/>
        </w:rPr>
        <w:t xml:space="preserve"> </w:t>
      </w:r>
      <w:r w:rsidRPr="00067F13">
        <w:rPr>
          <w:sz w:val="24"/>
          <w:szCs w:val="24"/>
        </w:rPr>
        <w:t>АКБ «ІНДУCTPІАЛБАНК»);</w:t>
      </w:r>
    </w:p>
    <w:p w14:paraId="0748C060" w14:textId="6CDC0B3E" w:rsidR="00CA06AF" w:rsidRPr="00067F13" w:rsidRDefault="00CA06AF" w:rsidP="00067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Опитувальний</w:t>
      </w:r>
      <w:proofErr w:type="spellEnd"/>
      <w:r w:rsidRPr="00067F1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 xml:space="preserve">лист </w:t>
      </w:r>
      <w:r w:rsidRPr="00067F13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ридичної</w:t>
      </w:r>
      <w:proofErr w:type="spellEnd"/>
      <w:r w:rsidRPr="00067F1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о</w:t>
      </w:r>
      <w:r w:rsidRPr="00067F13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067F13">
        <w:rPr>
          <w:rFonts w:ascii="Times New Roman" w:hAnsi="Times New Roman" w:cs="Times New Roman"/>
          <w:sz w:val="24"/>
          <w:szCs w:val="24"/>
        </w:rPr>
        <w:t>об</w:t>
      </w:r>
      <w:r w:rsidRPr="00067F1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67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відокремленого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підрозділу</w:t>
      </w:r>
      <w:proofErr w:type="spellEnd"/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- нерезидента</w:t>
      </w:r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 xml:space="preserve">за формою,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встановленою</w:t>
      </w:r>
      <w:proofErr w:type="spellEnd"/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Банком;</w:t>
      </w:r>
    </w:p>
    <w:p w14:paraId="0D08DC93" w14:textId="446FEE96" w:rsidR="00CA06AF" w:rsidRPr="00067F13" w:rsidRDefault="00CA06AF" w:rsidP="00067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F13">
        <w:rPr>
          <w:rFonts w:ascii="Times New Roman" w:hAnsi="Times New Roman" w:cs="Times New Roman"/>
          <w:sz w:val="24"/>
          <w:szCs w:val="24"/>
        </w:rPr>
        <w:t>О</w:t>
      </w:r>
      <w:r w:rsidRPr="00067F13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итувальний</w:t>
      </w:r>
      <w:proofErr w:type="spellEnd"/>
      <w:r w:rsidRPr="00067F1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лист</w:t>
      </w:r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клі</w:t>
      </w:r>
      <w:proofErr w:type="spellEnd"/>
      <w:r w:rsidRPr="00067F13"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нта</w:t>
      </w:r>
      <w:proofErr w:type="spellEnd"/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фізично</w:t>
      </w:r>
      <w:proofErr w:type="spellEnd"/>
      <w:r w:rsidRPr="00067F13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особи</w:t>
      </w:r>
      <w:r w:rsidRPr="00067F1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067F1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підпри</w:t>
      </w:r>
      <w:proofErr w:type="spellEnd"/>
      <w:r w:rsidRPr="00067F13"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мця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>/особи,</w:t>
      </w:r>
      <w:r w:rsidRPr="00067F1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яка</w:t>
      </w:r>
      <w:r w:rsidRPr="00067F1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провадить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незалеж</w:t>
      </w:r>
      <w:proofErr w:type="spellEnd"/>
      <w:r w:rsidRPr="00067F1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067F13">
        <w:rPr>
          <w:rFonts w:ascii="Times New Roman" w:hAnsi="Times New Roman" w:cs="Times New Roman"/>
          <w:sz w:val="24"/>
          <w:szCs w:val="24"/>
        </w:rPr>
        <w:t>у</w:t>
      </w:r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067F13">
        <w:rPr>
          <w:rFonts w:ascii="Times New Roman" w:hAnsi="Times New Roman" w:cs="Times New Roman"/>
          <w:sz w:val="24"/>
          <w:szCs w:val="24"/>
          <w:lang w:val="uk-UA"/>
        </w:rPr>
        <w:t>оф</w:t>
      </w:r>
      <w:proofErr w:type="spellStart"/>
      <w:r w:rsidRPr="00067F13">
        <w:rPr>
          <w:rFonts w:ascii="Times New Roman" w:hAnsi="Times New Roman" w:cs="Times New Roman"/>
          <w:position w:val="1"/>
          <w:sz w:val="24"/>
          <w:szCs w:val="24"/>
        </w:rPr>
        <w:t>есійну</w:t>
      </w:r>
      <w:proofErr w:type="spellEnd"/>
      <w:r w:rsidRPr="00067F13">
        <w:rPr>
          <w:rFonts w:ascii="Times New Roman" w:hAnsi="Times New Roman" w:cs="Times New Roman"/>
          <w:spacing w:val="40"/>
          <w:position w:val="1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дія</w:t>
      </w:r>
      <w:proofErr w:type="spellEnd"/>
      <w:r w:rsidRPr="00067F1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льність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за формою,</w:t>
      </w:r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встановленою</w:t>
      </w:r>
      <w:proofErr w:type="spellEnd"/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Банком;</w:t>
      </w:r>
    </w:p>
    <w:p w14:paraId="07FFA077" w14:textId="3B9CBF7B" w:rsidR="00CA06AF" w:rsidRPr="00067F13" w:rsidRDefault="00CA06AF" w:rsidP="00067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067F13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про</w:t>
      </w:r>
      <w:r w:rsidRPr="00067F13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67F13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067F13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67F1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державою,</w:t>
      </w:r>
      <w:r w:rsidRPr="00067F13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67F13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здійсню</w:t>
      </w:r>
      <w:proofErr w:type="spellEnd"/>
      <w:r w:rsidR="00067F13" w:rsidRPr="00067F13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067F13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збро</w:t>
      </w:r>
      <w:r w:rsidRPr="00067F13">
        <w:rPr>
          <w:rFonts w:ascii="Times New Roman" w:hAnsi="Times New Roman" w:cs="Times New Roman"/>
          <w:sz w:val="24"/>
          <w:szCs w:val="24"/>
          <w:lang w:val="uk-UA"/>
        </w:rPr>
        <w:t>йну</w:t>
      </w:r>
      <w:proofErr w:type="spellEnd"/>
      <w:r w:rsidRPr="00067F13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pacing w:val="-2"/>
          <w:sz w:val="24"/>
          <w:szCs w:val="24"/>
        </w:rPr>
        <w:t>агресію</w:t>
      </w:r>
      <w:proofErr w:type="spellEnd"/>
      <w:r w:rsidRPr="00067F13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proofErr w:type="spellStart"/>
      <w:r w:rsidRPr="00067F13">
        <w:rPr>
          <w:rFonts w:ascii="Times New Roman" w:hAnsi="Times New Roman" w:cs="Times New Roman"/>
          <w:w w:val="110"/>
          <w:sz w:val="24"/>
          <w:szCs w:val="24"/>
        </w:rPr>
        <w:t>проти</w:t>
      </w:r>
      <w:proofErr w:type="spellEnd"/>
      <w:r w:rsidRPr="00067F13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w w:val="110"/>
          <w:sz w:val="24"/>
          <w:szCs w:val="24"/>
        </w:rPr>
        <w:t>Укра</w:t>
      </w:r>
      <w:r w:rsidRPr="00067F13">
        <w:rPr>
          <w:rFonts w:ascii="Times New Roman" w:hAnsi="Times New Roman" w:cs="Times New Roman"/>
          <w:w w:val="110"/>
          <w:sz w:val="24"/>
          <w:szCs w:val="24"/>
          <w:lang w:val="uk-UA"/>
        </w:rPr>
        <w:t>ї</w:t>
      </w:r>
      <w:r w:rsidRPr="00067F13">
        <w:rPr>
          <w:rFonts w:ascii="Times New Roman" w:hAnsi="Times New Roman" w:cs="Times New Roman"/>
          <w:w w:val="110"/>
          <w:sz w:val="24"/>
          <w:szCs w:val="24"/>
        </w:rPr>
        <w:t>ни</w:t>
      </w:r>
      <w:r w:rsidRPr="00067F13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067F1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формою</w:t>
      </w:r>
      <w:r w:rsidRPr="00067F13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067F13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w w:val="110"/>
          <w:sz w:val="24"/>
          <w:szCs w:val="24"/>
        </w:rPr>
        <w:t>встановленою</w:t>
      </w:r>
      <w:proofErr w:type="spellEnd"/>
      <w:r w:rsidRPr="00067F13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proofErr w:type="gramStart"/>
      <w:r w:rsidRPr="00067F13">
        <w:rPr>
          <w:rFonts w:ascii="Times New Roman" w:hAnsi="Times New Roman" w:cs="Times New Roman"/>
          <w:w w:val="110"/>
          <w:sz w:val="24"/>
          <w:szCs w:val="24"/>
        </w:rPr>
        <w:t>Банком</w:t>
      </w:r>
      <w:r w:rsidRPr="00067F13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pacing w:val="-10"/>
          <w:w w:val="110"/>
          <w:sz w:val="24"/>
          <w:szCs w:val="24"/>
        </w:rPr>
        <w:t>.</w:t>
      </w:r>
      <w:proofErr w:type="gramEnd"/>
    </w:p>
    <w:p w14:paraId="74BBBC2F" w14:textId="77777777" w:rsidR="00CA06AF" w:rsidRPr="00067F13" w:rsidRDefault="00CA06AF" w:rsidP="00CA06AF">
      <w:pPr>
        <w:pStyle w:val="a6"/>
        <w:ind w:firstLine="709"/>
        <w:jc w:val="both"/>
        <w:rPr>
          <w:sz w:val="24"/>
          <w:szCs w:val="24"/>
        </w:rPr>
      </w:pPr>
    </w:p>
    <w:p w14:paraId="612F57CD" w14:textId="7BF3F53A" w:rsidR="00CA06AF" w:rsidRPr="00067F13" w:rsidRDefault="00CA06AF" w:rsidP="00CA06AF">
      <w:pPr>
        <w:pStyle w:val="a6"/>
        <w:ind w:firstLine="709"/>
        <w:jc w:val="both"/>
        <w:rPr>
          <w:sz w:val="24"/>
          <w:szCs w:val="24"/>
        </w:rPr>
      </w:pPr>
      <w:proofErr w:type="spellStart"/>
      <w:r w:rsidRPr="00067F13">
        <w:rPr>
          <w:sz w:val="24"/>
          <w:szCs w:val="24"/>
        </w:rPr>
        <w:t>Iнш</w:t>
      </w:r>
      <w:r w:rsidRPr="00067F13">
        <w:rPr>
          <w:w w:val="95"/>
          <w:sz w:val="24"/>
          <w:szCs w:val="24"/>
        </w:rPr>
        <w:t>i</w:t>
      </w:r>
      <w:proofErr w:type="spellEnd"/>
      <w:r w:rsidRPr="00067F13">
        <w:rPr>
          <w:spacing w:val="-10"/>
          <w:w w:val="95"/>
          <w:sz w:val="24"/>
          <w:szCs w:val="24"/>
        </w:rPr>
        <w:t xml:space="preserve"> </w:t>
      </w:r>
      <w:r w:rsidRPr="00067F13">
        <w:rPr>
          <w:sz w:val="24"/>
          <w:szCs w:val="24"/>
        </w:rPr>
        <w:t>доку</w:t>
      </w:r>
      <w:r w:rsidRPr="00067F13">
        <w:rPr>
          <w:spacing w:val="-32"/>
          <w:sz w:val="24"/>
          <w:szCs w:val="24"/>
        </w:rPr>
        <w:t xml:space="preserve"> </w:t>
      </w:r>
      <w:r w:rsidRPr="00067F13">
        <w:rPr>
          <w:sz w:val="24"/>
          <w:szCs w:val="24"/>
        </w:rPr>
        <w:t>менти</w:t>
      </w:r>
      <w:r w:rsidRPr="00067F13">
        <w:rPr>
          <w:spacing w:val="-4"/>
          <w:sz w:val="24"/>
          <w:szCs w:val="24"/>
        </w:rPr>
        <w:t xml:space="preserve"> </w:t>
      </w:r>
      <w:r w:rsidRPr="00067F13">
        <w:rPr>
          <w:sz w:val="24"/>
          <w:szCs w:val="24"/>
        </w:rPr>
        <w:t>(належним</w:t>
      </w:r>
      <w:r w:rsidRPr="00067F13">
        <w:rPr>
          <w:spacing w:val="9"/>
          <w:sz w:val="24"/>
          <w:szCs w:val="24"/>
        </w:rPr>
        <w:t xml:space="preserve"> </w:t>
      </w:r>
      <w:r w:rsidRPr="00067F13">
        <w:rPr>
          <w:sz w:val="24"/>
          <w:szCs w:val="24"/>
        </w:rPr>
        <w:t>чином</w:t>
      </w:r>
      <w:r w:rsidRPr="00067F13">
        <w:rPr>
          <w:spacing w:val="-3"/>
          <w:sz w:val="24"/>
          <w:szCs w:val="24"/>
        </w:rPr>
        <w:t xml:space="preserve"> </w:t>
      </w:r>
      <w:r w:rsidRPr="00067F13">
        <w:rPr>
          <w:sz w:val="24"/>
          <w:szCs w:val="24"/>
        </w:rPr>
        <w:t>завірені</w:t>
      </w:r>
      <w:r w:rsidRPr="00067F13">
        <w:rPr>
          <w:spacing w:val="16"/>
          <w:sz w:val="24"/>
          <w:szCs w:val="24"/>
        </w:rPr>
        <w:t xml:space="preserve"> </w:t>
      </w:r>
      <w:r w:rsidRPr="00067F13">
        <w:rPr>
          <w:sz w:val="24"/>
          <w:szCs w:val="24"/>
        </w:rPr>
        <w:t>копії),</w:t>
      </w:r>
      <w:r w:rsidRPr="00067F13">
        <w:rPr>
          <w:spacing w:val="-2"/>
          <w:sz w:val="24"/>
          <w:szCs w:val="24"/>
        </w:rPr>
        <w:t xml:space="preserve"> </w:t>
      </w:r>
      <w:r w:rsidRPr="00067F13">
        <w:rPr>
          <w:sz w:val="24"/>
          <w:szCs w:val="24"/>
        </w:rPr>
        <w:t>які</w:t>
      </w:r>
      <w:r w:rsidRPr="00067F13">
        <w:rPr>
          <w:spacing w:val="2"/>
          <w:sz w:val="24"/>
          <w:szCs w:val="24"/>
        </w:rPr>
        <w:t xml:space="preserve"> </w:t>
      </w:r>
      <w:r w:rsidRPr="00067F13">
        <w:rPr>
          <w:sz w:val="24"/>
          <w:szCs w:val="24"/>
        </w:rPr>
        <w:t>необхідно</w:t>
      </w:r>
      <w:r w:rsidRPr="00067F13">
        <w:rPr>
          <w:spacing w:val="-4"/>
          <w:sz w:val="24"/>
          <w:szCs w:val="24"/>
        </w:rPr>
        <w:t xml:space="preserve"> </w:t>
      </w:r>
      <w:r w:rsidRPr="00067F13">
        <w:rPr>
          <w:spacing w:val="-2"/>
          <w:sz w:val="24"/>
          <w:szCs w:val="24"/>
        </w:rPr>
        <w:t>надати:</w:t>
      </w:r>
    </w:p>
    <w:p w14:paraId="70482FB5" w14:textId="6C9922BA" w:rsidR="00CA06AF" w:rsidRPr="00067F13" w:rsidRDefault="00CA06AF" w:rsidP="00CA06AF">
      <w:pPr>
        <w:pStyle w:val="a3"/>
        <w:widowControl w:val="0"/>
        <w:numPr>
          <w:ilvl w:val="0"/>
          <w:numId w:val="4"/>
        </w:numPr>
        <w:tabs>
          <w:tab w:val="left" w:pos="152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7F13">
        <w:rPr>
          <w:rFonts w:ascii="Times New Roman" w:hAnsi="Times New Roman" w:cs="Times New Roman"/>
          <w:sz w:val="24"/>
          <w:szCs w:val="24"/>
          <w:lang w:val="uk-UA"/>
        </w:rPr>
        <w:t>Свідоцтво</w:t>
      </w:r>
      <w:r w:rsidRPr="00067F13">
        <w:rPr>
          <w:rFonts w:ascii="Times New Roman" w:hAnsi="Times New Roman" w:cs="Times New Roman"/>
          <w:spacing w:val="78"/>
          <w:w w:val="150"/>
          <w:sz w:val="24"/>
          <w:szCs w:val="24"/>
          <w:lang w:val="uk-UA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Pr="00067F13">
        <w:rPr>
          <w:rFonts w:ascii="Times New Roman" w:hAnsi="Times New Roman" w:cs="Times New Roman"/>
          <w:spacing w:val="67"/>
          <w:w w:val="150"/>
          <w:sz w:val="24"/>
          <w:szCs w:val="24"/>
          <w:lang w:val="uk-UA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  <w:lang w:val="uk-UA"/>
        </w:rPr>
        <w:t>державну</w:t>
      </w:r>
      <w:r w:rsidRPr="00067F13">
        <w:rPr>
          <w:rFonts w:ascii="Times New Roman" w:hAnsi="Times New Roman" w:cs="Times New Roman"/>
          <w:spacing w:val="28"/>
          <w:sz w:val="24"/>
          <w:szCs w:val="24"/>
          <w:lang w:val="uk-UA"/>
        </w:rPr>
        <w:t xml:space="preserve">  </w:t>
      </w:r>
      <w:proofErr w:type="spellStart"/>
      <w:r w:rsidRPr="00067F13">
        <w:rPr>
          <w:rFonts w:ascii="Times New Roman" w:hAnsi="Times New Roman" w:cs="Times New Roman"/>
          <w:sz w:val="24"/>
          <w:szCs w:val="24"/>
          <w:lang w:val="uk-UA"/>
        </w:rPr>
        <w:t>реестрацію</w:t>
      </w:r>
      <w:proofErr w:type="spellEnd"/>
      <w:r w:rsidRPr="00067F13">
        <w:rPr>
          <w:rFonts w:ascii="Times New Roman" w:hAnsi="Times New Roman" w:cs="Times New Roman"/>
          <w:spacing w:val="79"/>
          <w:w w:val="150"/>
          <w:sz w:val="24"/>
          <w:szCs w:val="24"/>
          <w:lang w:val="uk-UA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  <w:lang w:val="uk-UA"/>
        </w:rPr>
        <w:t>юридичної</w:t>
      </w:r>
      <w:r w:rsidRPr="00067F13">
        <w:rPr>
          <w:rFonts w:ascii="Times New Roman" w:hAnsi="Times New Roman" w:cs="Times New Roman"/>
          <w:spacing w:val="72"/>
          <w:w w:val="150"/>
          <w:sz w:val="24"/>
          <w:szCs w:val="24"/>
          <w:lang w:val="uk-UA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Pr="00067F13">
        <w:rPr>
          <w:rFonts w:ascii="Times New Roman" w:hAnsi="Times New Roman" w:cs="Times New Roman"/>
          <w:spacing w:val="25"/>
          <w:sz w:val="24"/>
          <w:szCs w:val="24"/>
          <w:lang w:val="uk-UA"/>
        </w:rPr>
        <w:t xml:space="preserve">  </w:t>
      </w:r>
      <w:r w:rsidRPr="00067F13">
        <w:rPr>
          <w:rFonts w:ascii="Times New Roman" w:hAnsi="Times New Roman" w:cs="Times New Roman"/>
          <w:sz w:val="24"/>
          <w:szCs w:val="24"/>
        </w:rPr>
        <w:t>a</w:t>
      </w:r>
      <w:r w:rsidRPr="00067F1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67F13">
        <w:rPr>
          <w:rFonts w:ascii="Times New Roman" w:hAnsi="Times New Roman" w:cs="Times New Roman"/>
          <w:sz w:val="24"/>
          <w:szCs w:val="24"/>
        </w:rPr>
        <w:t>o</w:t>
      </w:r>
      <w:r w:rsidRPr="00067F13">
        <w:rPr>
          <w:rFonts w:ascii="Times New Roman" w:hAnsi="Times New Roman" w:cs="Times New Roman"/>
          <w:spacing w:val="63"/>
          <w:w w:val="150"/>
          <w:sz w:val="24"/>
          <w:szCs w:val="24"/>
          <w:lang w:val="uk-UA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  <w:lang w:val="uk-UA"/>
        </w:rPr>
        <w:t>фізичної</w:t>
      </w:r>
      <w:r w:rsidRPr="00067F13">
        <w:rPr>
          <w:rFonts w:ascii="Times New Roman" w:hAnsi="Times New Roman" w:cs="Times New Roman"/>
          <w:spacing w:val="58"/>
          <w:w w:val="150"/>
          <w:sz w:val="24"/>
          <w:szCs w:val="24"/>
          <w:lang w:val="uk-UA"/>
        </w:rPr>
        <w:t xml:space="preserve"> </w:t>
      </w:r>
      <w:r w:rsidRPr="00067F13">
        <w:rPr>
          <w:rFonts w:ascii="Times New Roman" w:hAnsi="Times New Roman" w:cs="Times New Roman"/>
          <w:spacing w:val="-2"/>
          <w:sz w:val="24"/>
          <w:szCs w:val="24"/>
          <w:lang w:val="uk-UA"/>
        </w:rPr>
        <w:t>особи</w:t>
      </w:r>
      <w:r w:rsidR="00067F13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– підприємця.</w:t>
      </w:r>
    </w:p>
    <w:p w14:paraId="1C5B2399" w14:textId="72757EC9" w:rsidR="00CA06AF" w:rsidRPr="00067F13" w:rsidRDefault="00CA06AF" w:rsidP="00CA06AF">
      <w:pPr>
        <w:pStyle w:val="a6"/>
        <w:ind w:firstLine="709"/>
        <w:jc w:val="both"/>
        <w:rPr>
          <w:sz w:val="24"/>
          <w:szCs w:val="24"/>
        </w:rPr>
      </w:pPr>
    </w:p>
    <w:p w14:paraId="6D7C6464" w14:textId="5C8063DD" w:rsidR="00CA06AF" w:rsidRPr="00067F13" w:rsidRDefault="00CA06AF" w:rsidP="00473DA1">
      <w:pPr>
        <w:pStyle w:val="a3"/>
        <w:widowControl w:val="0"/>
        <w:numPr>
          <w:ilvl w:val="0"/>
          <w:numId w:val="4"/>
        </w:numPr>
        <w:tabs>
          <w:tab w:val="left" w:pos="154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position w:val="-3"/>
          <w:sz w:val="24"/>
          <w:szCs w:val="24"/>
        </w:rPr>
      </w:pPr>
      <w:r w:rsidRPr="00067F13">
        <w:rPr>
          <w:rFonts w:ascii="Times New Roman" w:hAnsi="Times New Roman" w:cs="Times New Roman"/>
          <w:sz w:val="24"/>
          <w:szCs w:val="24"/>
        </w:rPr>
        <w:t>Чинна</w:t>
      </w:r>
      <w:r w:rsidRPr="00067F1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виписка</w:t>
      </w:r>
      <w:proofErr w:type="spellEnd"/>
      <w:r w:rsidRPr="00067F1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з</w:t>
      </w:r>
      <w:r w:rsidRPr="00067F1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диного</w:t>
      </w:r>
      <w:proofErr w:type="spellEnd"/>
      <w:r w:rsidRPr="00067F1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державного</w:t>
      </w:r>
      <w:r w:rsidRPr="00067F1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реестру</w:t>
      </w:r>
      <w:r w:rsidRPr="00067F1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067F1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067F1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та</w:t>
      </w:r>
      <w:r w:rsidRPr="00067F1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067F13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067F1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Pr="00067F13">
        <w:rPr>
          <w:rFonts w:ascii="Times New Roman" w:hAnsi="Times New Roman" w:cs="Times New Roman"/>
          <w:spacing w:val="-10"/>
          <w:w w:val="75"/>
          <w:sz w:val="24"/>
          <w:szCs w:val="24"/>
        </w:rPr>
        <w:t>—</w:t>
      </w:r>
      <w:r w:rsidRPr="00067F13">
        <w:rPr>
          <w:rFonts w:ascii="Times New Roman" w:hAnsi="Times New Roman" w:cs="Times New Roman"/>
          <w:spacing w:val="-10"/>
          <w:w w:val="75"/>
          <w:sz w:val="24"/>
          <w:szCs w:val="24"/>
          <w:lang w:val="uk-UA"/>
        </w:rPr>
        <w:t xml:space="preserve"> </w:t>
      </w:r>
      <w:r w:rsidR="00067F13">
        <w:rPr>
          <w:rFonts w:ascii="Times New Roman" w:hAnsi="Times New Roman" w:cs="Times New Roman"/>
          <w:noProof/>
          <w:position w:val="-3"/>
          <w:sz w:val="24"/>
          <w:szCs w:val="24"/>
          <w:lang w:val="uk-UA"/>
        </w:rPr>
        <w:t xml:space="preserve"> підприємців</w:t>
      </w:r>
      <w:proofErr w:type="gramEnd"/>
      <w:r w:rsidR="00067F13">
        <w:rPr>
          <w:rFonts w:ascii="Times New Roman" w:hAnsi="Times New Roman" w:cs="Times New Roman"/>
          <w:noProof/>
          <w:position w:val="-3"/>
          <w:sz w:val="24"/>
          <w:szCs w:val="24"/>
          <w:lang w:val="uk-UA"/>
        </w:rPr>
        <w:t>.</w:t>
      </w:r>
    </w:p>
    <w:p w14:paraId="58243CC0" w14:textId="47DAFCDD" w:rsidR="00CA06AF" w:rsidRPr="00067F13" w:rsidRDefault="00CA06AF" w:rsidP="00CA06AF">
      <w:pPr>
        <w:pStyle w:val="a3"/>
        <w:widowControl w:val="0"/>
        <w:numPr>
          <w:ilvl w:val="0"/>
          <w:numId w:val="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7F13">
        <w:rPr>
          <w:rFonts w:ascii="Times New Roman" w:hAnsi="Times New Roman" w:cs="Times New Roman"/>
          <w:sz w:val="24"/>
          <w:szCs w:val="24"/>
        </w:rPr>
        <w:t>Статут</w:t>
      </w:r>
      <w:r w:rsidRPr="00067F1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(для</w:t>
      </w:r>
      <w:r w:rsidRPr="00067F1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067F1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067F13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067F1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pacing w:val="-2"/>
          <w:sz w:val="24"/>
          <w:szCs w:val="24"/>
        </w:rPr>
        <w:t>осіб</w:t>
      </w:r>
      <w:proofErr w:type="spellEnd"/>
      <w:r w:rsidRPr="00067F13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14:paraId="013B654D" w14:textId="4794EFF8" w:rsidR="00CA06AF" w:rsidRPr="00067F13" w:rsidRDefault="00CA06AF" w:rsidP="00CA06AF">
      <w:pPr>
        <w:pStyle w:val="a3"/>
        <w:widowControl w:val="0"/>
        <w:numPr>
          <w:ilvl w:val="0"/>
          <w:numId w:val="4"/>
        </w:numPr>
        <w:tabs>
          <w:tab w:val="left" w:pos="1531"/>
        </w:tabs>
        <w:autoSpaceDE w:val="0"/>
        <w:autoSpaceDN w:val="0"/>
        <w:spacing w:after="0" w:line="240" w:lineRule="auto"/>
        <w:ind w:left="0" w:right="5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Довідка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довільній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банківських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реквізитів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банку, МФО,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раху</w:t>
      </w:r>
      <w:proofErr w:type="spellEnd"/>
      <w:r w:rsidRPr="00067F13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), система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оподаткування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номера</w:t>
      </w:r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pacing w:val="40"/>
          <w:sz w:val="24"/>
          <w:szCs w:val="24"/>
          <w:lang w:val="uk-UA"/>
        </w:rPr>
        <w:t>п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латн</w:t>
      </w:r>
      <w:proofErr w:type="spellEnd"/>
      <w:r w:rsidRPr="00067F1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67F13">
        <w:rPr>
          <w:rFonts w:ascii="Times New Roman" w:hAnsi="Times New Roman" w:cs="Times New Roman"/>
          <w:sz w:val="24"/>
          <w:szCs w:val="24"/>
        </w:rPr>
        <w:t>ка ПДВ,</w:t>
      </w:r>
    </w:p>
    <w:p w14:paraId="5EA9DC64" w14:textId="0989BC79" w:rsidR="00CA06AF" w:rsidRPr="00067F13" w:rsidRDefault="00CA06AF" w:rsidP="00CA06AF">
      <w:pPr>
        <w:pStyle w:val="a3"/>
        <w:widowControl w:val="0"/>
        <w:numPr>
          <w:ilvl w:val="0"/>
          <w:numId w:val="4"/>
        </w:numPr>
        <w:tabs>
          <w:tab w:val="left" w:pos="154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Дозвільні</w:t>
      </w:r>
      <w:proofErr w:type="spellEnd"/>
      <w:r w:rsidRPr="00067F1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067F1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067F1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pacing w:val="-6"/>
          <w:sz w:val="24"/>
          <w:szCs w:val="24"/>
          <w:lang w:val="uk-UA"/>
        </w:rPr>
        <w:t>ї</w:t>
      </w:r>
      <w:r w:rsidRPr="00067F13">
        <w:rPr>
          <w:rFonts w:ascii="Times New Roman" w:hAnsi="Times New Roman" w:cs="Times New Roman"/>
          <w:sz w:val="24"/>
          <w:szCs w:val="24"/>
        </w:rPr>
        <w:t>х</w:t>
      </w:r>
      <w:r w:rsidRPr="00067F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отрима</w:t>
      </w:r>
      <w:proofErr w:type="spellEnd"/>
      <w:r w:rsidRPr="00067F13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067F1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передбачено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pacing w:val="-2"/>
          <w:sz w:val="24"/>
          <w:szCs w:val="24"/>
        </w:rPr>
        <w:t>законодавством</w:t>
      </w:r>
      <w:proofErr w:type="spellEnd"/>
      <w:r w:rsidRPr="00067F13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14:paraId="74CF07FA" w14:textId="31D6A11C" w:rsidR="00CA06AF" w:rsidRPr="00067F13" w:rsidRDefault="00CA06AF" w:rsidP="00530265">
      <w:pPr>
        <w:pStyle w:val="a3"/>
        <w:widowControl w:val="0"/>
        <w:numPr>
          <w:ilvl w:val="0"/>
          <w:numId w:val="4"/>
        </w:numPr>
        <w:tabs>
          <w:tab w:val="left" w:pos="1532"/>
        </w:tabs>
        <w:autoSpaceDE w:val="0"/>
        <w:autoSpaceDN w:val="0"/>
        <w:spacing w:after="0" w:line="240" w:lineRule="auto"/>
        <w:ind w:left="0" w:right="28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п.п.2.3.5 (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копія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свідоцтва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платника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>), 2.3.7 (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фінансову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за два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попередні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роки,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розш</w:t>
      </w:r>
      <w:proofErr w:type="spellEnd"/>
      <w:r w:rsidR="00067F13" w:rsidRPr="00067F13"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фровку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дебіторської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кредиторської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довідку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про структуру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>), 2.3.8 (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актуальну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станом на дату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довідку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обслуговуючого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банку),</w:t>
      </w:r>
      <w:r w:rsidRPr="00067F1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2.3.9.</w:t>
      </w:r>
      <w:r w:rsidRPr="00067F1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(п</w:t>
      </w:r>
      <w:r w:rsidR="00067F13" w:rsidRPr="00067F13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дтвердження</w:t>
      </w:r>
      <w:proofErr w:type="spellEnd"/>
      <w:r w:rsidRPr="00067F1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арешту</w:t>
      </w:r>
      <w:proofErr w:type="spellEnd"/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на</w:t>
      </w:r>
      <w:r w:rsidRPr="00067F1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67F1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майна та</w:t>
      </w:r>
      <w:r w:rsidRPr="00067F1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на</w:t>
      </w:r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платостіроможності</w:t>
      </w:r>
      <w:proofErr w:type="spellEnd"/>
      <w:r w:rsidRPr="00067F1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боржника</w:t>
      </w:r>
      <w:proofErr w:type="spellEnd"/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a6o</w:t>
      </w:r>
      <w:r w:rsidRPr="00067F1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67F1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банкрутом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>)</w:t>
      </w:r>
      <w:r w:rsidR="00067F13" w:rsidRPr="00067F13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Pr="00067F13">
        <w:rPr>
          <w:rFonts w:ascii="Times New Roman" w:hAnsi="Times New Roman" w:cs="Times New Roman"/>
          <w:sz w:val="24"/>
          <w:szCs w:val="24"/>
        </w:rPr>
        <w:t>.2</w:t>
      </w:r>
      <w:r w:rsidRPr="00067F1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 xml:space="preserve">правил для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тендерів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АКБ «ІНДУСТРIАЛ</w:t>
      </w:r>
      <w:r w:rsidR="00067F13" w:rsidRPr="00067F13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067F13">
        <w:rPr>
          <w:rFonts w:ascii="Times New Roman" w:hAnsi="Times New Roman" w:cs="Times New Roman"/>
          <w:sz w:val="24"/>
          <w:szCs w:val="24"/>
        </w:rPr>
        <w:t>АHK» (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 №</w:t>
      </w:r>
      <w:r w:rsidRPr="00067F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1 до Положения про порядок</w:t>
      </w:r>
      <w:r w:rsidRPr="00067F1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067F1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закупі</w:t>
      </w:r>
      <w:proofErr w:type="spellEnd"/>
      <w:r w:rsidR="00067F13" w:rsidRPr="00067F1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067F13">
        <w:rPr>
          <w:rFonts w:ascii="Times New Roman" w:hAnsi="Times New Roman" w:cs="Times New Roman"/>
          <w:sz w:val="24"/>
          <w:szCs w:val="24"/>
        </w:rPr>
        <w:t>ель</w:t>
      </w:r>
      <w:r w:rsidRPr="00067F1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F13">
        <w:rPr>
          <w:rFonts w:ascii="Times New Roman" w:hAnsi="Times New Roman" w:cs="Times New Roman"/>
          <w:sz w:val="24"/>
          <w:szCs w:val="24"/>
        </w:rPr>
        <w:t>робiт</w:t>
      </w:r>
      <w:proofErr w:type="spellEnd"/>
      <w:r w:rsidRPr="00067F13">
        <w:rPr>
          <w:rFonts w:ascii="Times New Roman" w:hAnsi="Times New Roman" w:cs="Times New Roman"/>
          <w:sz w:val="24"/>
          <w:szCs w:val="24"/>
        </w:rPr>
        <w:t>, послу</w:t>
      </w:r>
      <w:r w:rsidRPr="00067F1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67F13">
        <w:rPr>
          <w:rFonts w:ascii="Times New Roman" w:hAnsi="Times New Roman" w:cs="Times New Roman"/>
          <w:sz w:val="24"/>
          <w:szCs w:val="24"/>
        </w:rPr>
        <w:t>г в АКБ «</w:t>
      </w:r>
      <w:r w:rsidR="00067F13" w:rsidRPr="00067F1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67F13">
        <w:rPr>
          <w:rFonts w:ascii="Times New Roman" w:hAnsi="Times New Roman" w:cs="Times New Roman"/>
          <w:sz w:val="24"/>
          <w:szCs w:val="24"/>
        </w:rPr>
        <w:t>НДУСТРІАЛБАНК»</w:t>
      </w:r>
    </w:p>
    <w:p w14:paraId="373A5741" w14:textId="77777777" w:rsidR="00CA06AF" w:rsidRPr="00067F13" w:rsidRDefault="00CA06AF" w:rsidP="00CA06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ACAA7D" w14:textId="77777777" w:rsidR="00CA06AF" w:rsidRDefault="00CA06AF" w:rsidP="00DE25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3E7B59" w14:textId="77777777" w:rsidR="00CA06AF" w:rsidRDefault="00CA06AF" w:rsidP="00DE25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Контактні дані в</w:t>
      </w:r>
      <w:r w:rsidR="0071158B" w:rsidRPr="00DE25B7">
        <w:rPr>
          <w:rFonts w:ascii="Times New Roman" w:hAnsi="Times New Roman" w:cs="Times New Roman"/>
          <w:b/>
          <w:sz w:val="24"/>
          <w:szCs w:val="24"/>
          <w:lang w:val="uk-UA"/>
        </w:rPr>
        <w:t>ідповідальн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71158B" w:rsidRPr="00DE25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особи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банку</w:t>
      </w:r>
    </w:p>
    <w:p w14:paraId="63EF845F" w14:textId="77777777" w:rsidR="00CA06AF" w:rsidRDefault="000F0B4E" w:rsidP="00DE2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E25B7">
        <w:rPr>
          <w:rFonts w:ascii="Times New Roman" w:hAnsi="Times New Roman" w:cs="Times New Roman"/>
          <w:sz w:val="24"/>
          <w:szCs w:val="24"/>
          <w:lang w:val="uk-UA"/>
        </w:rPr>
        <w:t>Павлюченко</w:t>
      </w:r>
      <w:proofErr w:type="spellEnd"/>
      <w:r w:rsidRPr="00DE25B7">
        <w:rPr>
          <w:rFonts w:ascii="Times New Roman" w:hAnsi="Times New Roman" w:cs="Times New Roman"/>
          <w:sz w:val="24"/>
          <w:szCs w:val="24"/>
          <w:lang w:val="uk-UA"/>
        </w:rPr>
        <w:t xml:space="preserve"> Юрій Анатолійович</w:t>
      </w:r>
    </w:p>
    <w:p w14:paraId="437B108E" w14:textId="77777777" w:rsidR="00CA06AF" w:rsidRDefault="0071158B" w:rsidP="00DE2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25B7">
        <w:rPr>
          <w:rFonts w:ascii="Times New Roman" w:hAnsi="Times New Roman" w:cs="Times New Roman"/>
          <w:sz w:val="24"/>
          <w:szCs w:val="24"/>
          <w:lang w:val="uk-UA"/>
        </w:rPr>
        <w:t>т. 09</w:t>
      </w:r>
      <w:r w:rsidR="000F0B4E" w:rsidRPr="00DE2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63E53" w:rsidRPr="00DE25B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F0B4E" w:rsidRPr="00DE25B7">
        <w:rPr>
          <w:rFonts w:ascii="Times New Roman" w:hAnsi="Times New Roman" w:cs="Times New Roman"/>
          <w:sz w:val="24"/>
          <w:szCs w:val="24"/>
          <w:lang w:val="uk-UA"/>
        </w:rPr>
        <w:t>559</w:t>
      </w:r>
      <w:r w:rsidR="00663E53" w:rsidRPr="00DE25B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F0B4E" w:rsidRPr="00DE25B7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663E53" w:rsidRPr="00DE25B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F0B4E" w:rsidRPr="00DE25B7">
        <w:rPr>
          <w:rFonts w:ascii="Times New Roman" w:hAnsi="Times New Roman" w:cs="Times New Roman"/>
          <w:sz w:val="24"/>
          <w:szCs w:val="24"/>
          <w:lang w:val="uk-UA"/>
        </w:rPr>
        <w:t>79</w:t>
      </w:r>
      <w:r w:rsidRPr="00DE25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14:paraId="401F9AD9" w14:textId="76B61CC8" w:rsidR="00663E53" w:rsidRPr="00DE25B7" w:rsidRDefault="0071158B" w:rsidP="00DE25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25B7">
        <w:rPr>
          <w:rFonts w:ascii="Times New Roman" w:hAnsi="Times New Roman" w:cs="Times New Roman"/>
          <w:sz w:val="24"/>
          <w:szCs w:val="24"/>
          <w:lang w:val="uk-UA"/>
        </w:rPr>
        <w:t>електронна адреса</w:t>
      </w:r>
      <w:r w:rsidR="00147E1F" w:rsidRPr="00DE25B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F0B4E" w:rsidRPr="00DE25B7">
        <w:rPr>
          <w:rFonts w:ascii="Times New Roman" w:hAnsi="Times New Roman" w:cs="Times New Roman"/>
          <w:sz w:val="24"/>
          <w:szCs w:val="24"/>
          <w:lang w:val="uk-UA"/>
        </w:rPr>
        <w:t xml:space="preserve"> pyura@industrialbank.ua</w:t>
      </w:r>
      <w:r w:rsidR="00663E53" w:rsidRPr="00DE25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8E13620" w14:textId="77777777" w:rsidR="00147E1F" w:rsidRPr="00DE25B7" w:rsidRDefault="00147E1F" w:rsidP="00DE25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sectPr w:rsidR="00147E1F" w:rsidRPr="00DE25B7" w:rsidSect="00DE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924"/>
    <w:multiLevelType w:val="hybridMultilevel"/>
    <w:tmpl w:val="05E8F06E"/>
    <w:lvl w:ilvl="0" w:tplc="0B7E602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ACB4ADD"/>
    <w:multiLevelType w:val="hybridMultilevel"/>
    <w:tmpl w:val="882CA6E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9057E5"/>
    <w:multiLevelType w:val="hybridMultilevel"/>
    <w:tmpl w:val="D4847AD4"/>
    <w:lvl w:ilvl="0" w:tplc="C130D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3E0E28"/>
    <w:multiLevelType w:val="hybridMultilevel"/>
    <w:tmpl w:val="994A4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E50D9"/>
    <w:multiLevelType w:val="hybridMultilevel"/>
    <w:tmpl w:val="DC72A448"/>
    <w:lvl w:ilvl="0" w:tplc="F4ACEE3A">
      <w:numFmt w:val="bullet"/>
      <w:lvlText w:val="-"/>
      <w:lvlJc w:val="left"/>
      <w:pPr>
        <w:ind w:left="130" w:hanging="6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uk-UA" w:eastAsia="en-US" w:bidi="ar-SA"/>
      </w:rPr>
    </w:lvl>
    <w:lvl w:ilvl="1" w:tplc="C55A8CEE">
      <w:numFmt w:val="bullet"/>
      <w:lvlText w:val="•"/>
      <w:lvlJc w:val="left"/>
      <w:pPr>
        <w:ind w:left="1119" w:hanging="693"/>
      </w:pPr>
      <w:rPr>
        <w:rFonts w:hint="default"/>
        <w:lang w:val="uk-UA" w:eastAsia="en-US" w:bidi="ar-SA"/>
      </w:rPr>
    </w:lvl>
    <w:lvl w:ilvl="2" w:tplc="21DC416C">
      <w:numFmt w:val="bullet"/>
      <w:lvlText w:val="•"/>
      <w:lvlJc w:val="left"/>
      <w:pPr>
        <w:ind w:left="2099" w:hanging="693"/>
      </w:pPr>
      <w:rPr>
        <w:rFonts w:hint="default"/>
        <w:lang w:val="uk-UA" w:eastAsia="en-US" w:bidi="ar-SA"/>
      </w:rPr>
    </w:lvl>
    <w:lvl w:ilvl="3" w:tplc="270ECF34">
      <w:numFmt w:val="bullet"/>
      <w:lvlText w:val="•"/>
      <w:lvlJc w:val="left"/>
      <w:pPr>
        <w:ind w:left="3078" w:hanging="693"/>
      </w:pPr>
      <w:rPr>
        <w:rFonts w:hint="default"/>
        <w:lang w:val="uk-UA" w:eastAsia="en-US" w:bidi="ar-SA"/>
      </w:rPr>
    </w:lvl>
    <w:lvl w:ilvl="4" w:tplc="78D4F58E">
      <w:numFmt w:val="bullet"/>
      <w:lvlText w:val="•"/>
      <w:lvlJc w:val="left"/>
      <w:pPr>
        <w:ind w:left="4058" w:hanging="693"/>
      </w:pPr>
      <w:rPr>
        <w:rFonts w:hint="default"/>
        <w:lang w:val="uk-UA" w:eastAsia="en-US" w:bidi="ar-SA"/>
      </w:rPr>
    </w:lvl>
    <w:lvl w:ilvl="5" w:tplc="07243988">
      <w:numFmt w:val="bullet"/>
      <w:lvlText w:val="•"/>
      <w:lvlJc w:val="left"/>
      <w:pPr>
        <w:ind w:left="5038" w:hanging="693"/>
      </w:pPr>
      <w:rPr>
        <w:rFonts w:hint="default"/>
        <w:lang w:val="uk-UA" w:eastAsia="en-US" w:bidi="ar-SA"/>
      </w:rPr>
    </w:lvl>
    <w:lvl w:ilvl="6" w:tplc="8B48C516">
      <w:numFmt w:val="bullet"/>
      <w:lvlText w:val="•"/>
      <w:lvlJc w:val="left"/>
      <w:pPr>
        <w:ind w:left="6017" w:hanging="693"/>
      </w:pPr>
      <w:rPr>
        <w:rFonts w:hint="default"/>
        <w:lang w:val="uk-UA" w:eastAsia="en-US" w:bidi="ar-SA"/>
      </w:rPr>
    </w:lvl>
    <w:lvl w:ilvl="7" w:tplc="7668049C">
      <w:numFmt w:val="bullet"/>
      <w:lvlText w:val="•"/>
      <w:lvlJc w:val="left"/>
      <w:pPr>
        <w:ind w:left="6997" w:hanging="693"/>
      </w:pPr>
      <w:rPr>
        <w:rFonts w:hint="default"/>
        <w:lang w:val="uk-UA" w:eastAsia="en-US" w:bidi="ar-SA"/>
      </w:rPr>
    </w:lvl>
    <w:lvl w:ilvl="8" w:tplc="1204A3AE">
      <w:numFmt w:val="bullet"/>
      <w:lvlText w:val="•"/>
      <w:lvlJc w:val="left"/>
      <w:pPr>
        <w:ind w:left="7976" w:hanging="693"/>
      </w:pPr>
      <w:rPr>
        <w:rFonts w:hint="default"/>
        <w:lang w:val="uk-UA" w:eastAsia="en-US" w:bidi="ar-SA"/>
      </w:rPr>
    </w:lvl>
  </w:abstractNum>
  <w:abstractNum w:abstractNumId="5" w15:restartNumberingAfterBreak="0">
    <w:nsid w:val="331D0C1F"/>
    <w:multiLevelType w:val="hybridMultilevel"/>
    <w:tmpl w:val="F416A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859DE"/>
    <w:multiLevelType w:val="hybridMultilevel"/>
    <w:tmpl w:val="2C6EB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782F6EA">
      <w:numFmt w:val="bullet"/>
      <w:lvlText w:val="·"/>
      <w:lvlJc w:val="left"/>
      <w:pPr>
        <w:ind w:left="2364" w:hanging="564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BE56B4"/>
    <w:multiLevelType w:val="hybridMultilevel"/>
    <w:tmpl w:val="DFEE4C52"/>
    <w:lvl w:ilvl="0" w:tplc="76B0D9A8">
      <w:start w:val="1"/>
      <w:numFmt w:val="decimal"/>
      <w:lvlText w:val="%1."/>
      <w:lvlJc w:val="left"/>
      <w:pPr>
        <w:ind w:left="1528" w:hanging="6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uk-UA" w:eastAsia="en-US" w:bidi="ar-SA"/>
      </w:rPr>
    </w:lvl>
    <w:lvl w:ilvl="1" w:tplc="9C9232F0">
      <w:numFmt w:val="bullet"/>
      <w:lvlText w:val="•"/>
      <w:lvlJc w:val="left"/>
      <w:pPr>
        <w:ind w:left="2361" w:hanging="689"/>
      </w:pPr>
      <w:rPr>
        <w:rFonts w:hint="default"/>
        <w:lang w:val="uk-UA" w:eastAsia="en-US" w:bidi="ar-SA"/>
      </w:rPr>
    </w:lvl>
    <w:lvl w:ilvl="2" w:tplc="A05A0A84">
      <w:numFmt w:val="bullet"/>
      <w:lvlText w:val="•"/>
      <w:lvlJc w:val="left"/>
      <w:pPr>
        <w:ind w:left="3203" w:hanging="689"/>
      </w:pPr>
      <w:rPr>
        <w:rFonts w:hint="default"/>
        <w:lang w:val="uk-UA" w:eastAsia="en-US" w:bidi="ar-SA"/>
      </w:rPr>
    </w:lvl>
    <w:lvl w:ilvl="3" w:tplc="B1685FC2">
      <w:numFmt w:val="bullet"/>
      <w:lvlText w:val="•"/>
      <w:lvlJc w:val="left"/>
      <w:pPr>
        <w:ind w:left="4044" w:hanging="689"/>
      </w:pPr>
      <w:rPr>
        <w:rFonts w:hint="default"/>
        <w:lang w:val="uk-UA" w:eastAsia="en-US" w:bidi="ar-SA"/>
      </w:rPr>
    </w:lvl>
    <w:lvl w:ilvl="4" w:tplc="01E290C8">
      <w:numFmt w:val="bullet"/>
      <w:lvlText w:val="•"/>
      <w:lvlJc w:val="left"/>
      <w:pPr>
        <w:ind w:left="4886" w:hanging="689"/>
      </w:pPr>
      <w:rPr>
        <w:rFonts w:hint="default"/>
        <w:lang w:val="uk-UA" w:eastAsia="en-US" w:bidi="ar-SA"/>
      </w:rPr>
    </w:lvl>
    <w:lvl w:ilvl="5" w:tplc="E8EC6234">
      <w:numFmt w:val="bullet"/>
      <w:lvlText w:val="•"/>
      <w:lvlJc w:val="left"/>
      <w:pPr>
        <w:ind w:left="5728" w:hanging="689"/>
      </w:pPr>
      <w:rPr>
        <w:rFonts w:hint="default"/>
        <w:lang w:val="uk-UA" w:eastAsia="en-US" w:bidi="ar-SA"/>
      </w:rPr>
    </w:lvl>
    <w:lvl w:ilvl="6" w:tplc="D16CCEA6">
      <w:numFmt w:val="bullet"/>
      <w:lvlText w:val="•"/>
      <w:lvlJc w:val="left"/>
      <w:pPr>
        <w:ind w:left="6569" w:hanging="689"/>
      </w:pPr>
      <w:rPr>
        <w:rFonts w:hint="default"/>
        <w:lang w:val="uk-UA" w:eastAsia="en-US" w:bidi="ar-SA"/>
      </w:rPr>
    </w:lvl>
    <w:lvl w:ilvl="7" w:tplc="50AC2EB6">
      <w:numFmt w:val="bullet"/>
      <w:lvlText w:val="•"/>
      <w:lvlJc w:val="left"/>
      <w:pPr>
        <w:ind w:left="7411" w:hanging="689"/>
      </w:pPr>
      <w:rPr>
        <w:rFonts w:hint="default"/>
        <w:lang w:val="uk-UA" w:eastAsia="en-US" w:bidi="ar-SA"/>
      </w:rPr>
    </w:lvl>
    <w:lvl w:ilvl="8" w:tplc="65B687E4">
      <w:numFmt w:val="bullet"/>
      <w:lvlText w:val="•"/>
      <w:lvlJc w:val="left"/>
      <w:pPr>
        <w:ind w:left="8252" w:hanging="689"/>
      </w:pPr>
      <w:rPr>
        <w:rFonts w:hint="default"/>
        <w:lang w:val="uk-UA" w:eastAsia="en-US" w:bidi="ar-SA"/>
      </w:rPr>
    </w:lvl>
  </w:abstractNum>
  <w:num w:numId="1" w16cid:durableId="442112887">
    <w:abstractNumId w:val="3"/>
  </w:num>
  <w:num w:numId="2" w16cid:durableId="1652365221">
    <w:abstractNumId w:val="0"/>
  </w:num>
  <w:num w:numId="3" w16cid:durableId="859854935">
    <w:abstractNumId w:val="6"/>
  </w:num>
  <w:num w:numId="4" w16cid:durableId="313490556">
    <w:abstractNumId w:val="7"/>
  </w:num>
  <w:num w:numId="5" w16cid:durableId="75784256">
    <w:abstractNumId w:val="4"/>
  </w:num>
  <w:num w:numId="6" w16cid:durableId="1120607652">
    <w:abstractNumId w:val="2"/>
  </w:num>
  <w:num w:numId="7" w16cid:durableId="468666899">
    <w:abstractNumId w:val="5"/>
  </w:num>
  <w:num w:numId="8" w16cid:durableId="2014407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6E"/>
    <w:rsid w:val="00067F13"/>
    <w:rsid w:val="000F0B4E"/>
    <w:rsid w:val="00147E1F"/>
    <w:rsid w:val="001A02F1"/>
    <w:rsid w:val="00353766"/>
    <w:rsid w:val="00353C4C"/>
    <w:rsid w:val="004D0F16"/>
    <w:rsid w:val="005B1ED3"/>
    <w:rsid w:val="00663E53"/>
    <w:rsid w:val="006E7BEA"/>
    <w:rsid w:val="0071158B"/>
    <w:rsid w:val="00737EA7"/>
    <w:rsid w:val="009155AC"/>
    <w:rsid w:val="00A925F7"/>
    <w:rsid w:val="00B732B9"/>
    <w:rsid w:val="00B90A55"/>
    <w:rsid w:val="00BF1D6E"/>
    <w:rsid w:val="00BF48FC"/>
    <w:rsid w:val="00CA06AF"/>
    <w:rsid w:val="00DE25B7"/>
    <w:rsid w:val="00E43492"/>
    <w:rsid w:val="00E8019E"/>
    <w:rsid w:val="00F5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E842"/>
  <w15:chartTrackingRefBased/>
  <w15:docId w15:val="{46211D25-61C5-4C5B-AFB4-963614AE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6AF"/>
    <w:pPr>
      <w:widowControl w:val="0"/>
      <w:autoSpaceDE w:val="0"/>
      <w:autoSpaceDN w:val="0"/>
      <w:spacing w:after="0" w:line="240" w:lineRule="auto"/>
      <w:ind w:left="128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115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3E53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4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06AF"/>
    <w:rPr>
      <w:rFonts w:ascii="Times New Roman" w:eastAsia="Times New Roman" w:hAnsi="Times New Roman" w:cs="Times New Roman"/>
      <w:b/>
      <w:bCs/>
      <w:sz w:val="23"/>
      <w:szCs w:val="23"/>
      <w:lang w:val="uk-UA"/>
    </w:rPr>
  </w:style>
  <w:style w:type="paragraph" w:styleId="a6">
    <w:name w:val="Body Text"/>
    <w:basedOn w:val="a"/>
    <w:link w:val="a7"/>
    <w:uiPriority w:val="1"/>
    <w:qFormat/>
    <w:rsid w:val="00CA0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CA06AF"/>
    <w:rPr>
      <w:rFonts w:ascii="Times New Roman" w:eastAsia="Times New Roman" w:hAnsi="Times New Roman" w:cs="Times New Roman"/>
      <w:sz w:val="23"/>
      <w:szCs w:val="2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 Д. Л.</dc:creator>
  <cp:keywords/>
  <dc:description/>
  <cp:lastModifiedBy>Пользователь Windows</cp:lastModifiedBy>
  <cp:revision>2</cp:revision>
  <dcterms:created xsi:type="dcterms:W3CDTF">2025-10-01T13:41:00Z</dcterms:created>
  <dcterms:modified xsi:type="dcterms:W3CDTF">2025-10-01T13:41:00Z</dcterms:modified>
</cp:coreProperties>
</file>