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74245" w14:textId="77777777" w:rsidR="00975CF4" w:rsidRPr="003A4CDF" w:rsidRDefault="008A6059" w:rsidP="00975CF4">
      <w:pPr>
        <w:jc w:val="right"/>
        <w:rPr>
          <w:sz w:val="22"/>
          <w:szCs w:val="22"/>
        </w:rPr>
      </w:pPr>
      <w:r w:rsidRPr="003A4CDF">
        <w:rPr>
          <w:sz w:val="22"/>
          <w:szCs w:val="22"/>
        </w:rPr>
        <w:t>ЗАТВЕРДЖЕНО</w:t>
      </w:r>
      <w:r w:rsidR="00975CF4" w:rsidRPr="003A4CDF">
        <w:rPr>
          <w:sz w:val="22"/>
          <w:szCs w:val="22"/>
        </w:rPr>
        <w:t xml:space="preserve"> </w:t>
      </w:r>
    </w:p>
    <w:p w14:paraId="1F301515" w14:textId="0F84E284" w:rsidR="008A6059" w:rsidRPr="003A4CDF" w:rsidRDefault="00AD5CDB" w:rsidP="00975CF4">
      <w:pPr>
        <w:jc w:val="right"/>
        <w:rPr>
          <w:sz w:val="22"/>
          <w:szCs w:val="22"/>
          <w:lang w:val="ru-RU"/>
        </w:rPr>
      </w:pPr>
      <w:r w:rsidRPr="003A4CDF">
        <w:rPr>
          <w:sz w:val="22"/>
          <w:szCs w:val="22"/>
        </w:rPr>
        <w:t>р</w:t>
      </w:r>
      <w:r w:rsidR="008A6059" w:rsidRPr="003A4CDF">
        <w:rPr>
          <w:sz w:val="22"/>
          <w:szCs w:val="22"/>
        </w:rPr>
        <w:t>ішенням Наглядової ради</w:t>
      </w:r>
      <w:r w:rsidR="0000149A" w:rsidRPr="003A4CDF">
        <w:rPr>
          <w:sz w:val="22"/>
          <w:szCs w:val="22"/>
        </w:rPr>
        <w:t>,</w:t>
      </w:r>
      <w:r w:rsidR="008A6059" w:rsidRPr="003A4CDF">
        <w:rPr>
          <w:sz w:val="22"/>
          <w:szCs w:val="22"/>
        </w:rPr>
        <w:t xml:space="preserve"> </w:t>
      </w:r>
      <w:r w:rsidRPr="003A4CDF">
        <w:rPr>
          <w:sz w:val="22"/>
          <w:szCs w:val="22"/>
        </w:rPr>
        <w:t xml:space="preserve">протокол </w:t>
      </w:r>
      <w:r w:rsidR="008A6059" w:rsidRPr="003A4CDF">
        <w:rPr>
          <w:sz w:val="22"/>
          <w:szCs w:val="22"/>
        </w:rPr>
        <w:t>№</w:t>
      </w:r>
      <w:r w:rsidR="003D10B7" w:rsidRPr="003A4CDF">
        <w:rPr>
          <w:sz w:val="22"/>
          <w:szCs w:val="22"/>
          <w:lang w:val="ru-RU"/>
        </w:rPr>
        <w:t xml:space="preserve"> </w:t>
      </w:r>
      <w:r w:rsidR="005666BF" w:rsidRPr="003A4CDF">
        <w:rPr>
          <w:sz w:val="22"/>
          <w:szCs w:val="22"/>
          <w:lang w:val="ru-RU"/>
        </w:rPr>
        <w:t>7</w:t>
      </w:r>
      <w:r w:rsidR="003D10B7" w:rsidRPr="003A4CDF">
        <w:rPr>
          <w:sz w:val="22"/>
          <w:szCs w:val="22"/>
          <w:lang w:val="ru-RU"/>
        </w:rPr>
        <w:t xml:space="preserve"> </w:t>
      </w:r>
      <w:r w:rsidR="008A6059" w:rsidRPr="003A4CDF">
        <w:rPr>
          <w:sz w:val="22"/>
          <w:szCs w:val="22"/>
        </w:rPr>
        <w:t>від</w:t>
      </w:r>
      <w:r w:rsidR="003D10B7" w:rsidRPr="003A4CDF">
        <w:rPr>
          <w:sz w:val="22"/>
          <w:szCs w:val="22"/>
          <w:lang w:val="ru-RU"/>
        </w:rPr>
        <w:t xml:space="preserve"> </w:t>
      </w:r>
      <w:r w:rsidR="004C539A" w:rsidRPr="003A4CDF">
        <w:rPr>
          <w:sz w:val="22"/>
          <w:szCs w:val="22"/>
          <w:lang w:val="ru-RU"/>
        </w:rPr>
        <w:t>1</w:t>
      </w:r>
      <w:r w:rsidR="005666BF" w:rsidRPr="003A4CDF">
        <w:rPr>
          <w:sz w:val="22"/>
          <w:szCs w:val="22"/>
          <w:lang w:val="ru-RU"/>
        </w:rPr>
        <w:t>0</w:t>
      </w:r>
      <w:r w:rsidR="008A6059" w:rsidRPr="003A4CDF">
        <w:rPr>
          <w:sz w:val="22"/>
          <w:szCs w:val="22"/>
        </w:rPr>
        <w:t>.0</w:t>
      </w:r>
      <w:r w:rsidR="004C539A" w:rsidRPr="003A4CDF">
        <w:rPr>
          <w:sz w:val="22"/>
          <w:szCs w:val="22"/>
          <w:lang w:val="ru-RU"/>
        </w:rPr>
        <w:t>4</w:t>
      </w:r>
      <w:r w:rsidR="008A6059" w:rsidRPr="003A4CDF">
        <w:rPr>
          <w:sz w:val="22"/>
          <w:szCs w:val="22"/>
        </w:rPr>
        <w:t>.202</w:t>
      </w:r>
      <w:r w:rsidR="005666BF" w:rsidRPr="003A4CDF">
        <w:rPr>
          <w:sz w:val="22"/>
          <w:szCs w:val="22"/>
          <w:lang w:val="ru-RU"/>
        </w:rPr>
        <w:t>6</w:t>
      </w:r>
    </w:p>
    <w:tbl>
      <w:tblPr>
        <w:tblW w:w="10916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8081"/>
        <w:gridCol w:w="2835"/>
      </w:tblGrid>
      <w:tr w:rsidR="003A4CDF" w:rsidRPr="003A4CDF" w14:paraId="04254770" w14:textId="77777777" w:rsidTr="00B30DFE">
        <w:tc>
          <w:tcPr>
            <w:tcW w:w="10916" w:type="dxa"/>
            <w:gridSpan w:val="2"/>
            <w:shd w:val="clear" w:color="auto" w:fill="auto"/>
          </w:tcPr>
          <w:p w14:paraId="4014D0E0" w14:textId="762BA40B" w:rsidR="006771F7" w:rsidRPr="003A4CDF" w:rsidRDefault="006771F7" w:rsidP="00B670B5">
            <w:pPr>
              <w:jc w:val="center"/>
              <w:rPr>
                <w:b/>
                <w:bCs/>
                <w:sz w:val="22"/>
                <w:szCs w:val="22"/>
              </w:rPr>
            </w:pPr>
            <w:r w:rsidRPr="003A4CDF">
              <w:rPr>
                <w:b/>
                <w:bCs/>
                <w:sz w:val="22"/>
                <w:szCs w:val="22"/>
              </w:rPr>
              <w:t>Бюлетень</w:t>
            </w:r>
          </w:p>
          <w:p w14:paraId="799DFF8F" w14:textId="2FDBED67" w:rsidR="006771F7" w:rsidRPr="003A4CDF" w:rsidRDefault="00F61C65" w:rsidP="00B670B5">
            <w:pPr>
              <w:jc w:val="center"/>
              <w:rPr>
                <w:bCs/>
                <w:sz w:val="22"/>
                <w:szCs w:val="22"/>
              </w:rPr>
            </w:pPr>
            <w:r w:rsidRPr="003A4CDF">
              <w:rPr>
                <w:bCs/>
                <w:sz w:val="22"/>
                <w:szCs w:val="22"/>
              </w:rPr>
              <w:t>д</w:t>
            </w:r>
            <w:r w:rsidR="006771F7" w:rsidRPr="003A4CDF">
              <w:rPr>
                <w:bCs/>
                <w:sz w:val="22"/>
                <w:szCs w:val="22"/>
              </w:rPr>
              <w:t xml:space="preserve">ля голосування на </w:t>
            </w:r>
            <w:r w:rsidR="000969B8" w:rsidRPr="003A4CDF">
              <w:rPr>
                <w:bCs/>
                <w:sz w:val="22"/>
                <w:szCs w:val="22"/>
              </w:rPr>
              <w:t xml:space="preserve">дистанційних </w:t>
            </w:r>
            <w:r w:rsidR="004C539A" w:rsidRPr="003A4CDF">
              <w:rPr>
                <w:bCs/>
                <w:sz w:val="22"/>
                <w:szCs w:val="22"/>
              </w:rPr>
              <w:t>річних</w:t>
            </w:r>
            <w:r w:rsidR="000969B8" w:rsidRPr="003A4CDF">
              <w:rPr>
                <w:bCs/>
                <w:sz w:val="22"/>
                <w:szCs w:val="22"/>
              </w:rPr>
              <w:t xml:space="preserve"> </w:t>
            </w:r>
            <w:r w:rsidR="003C3D78" w:rsidRPr="003A4CDF">
              <w:rPr>
                <w:bCs/>
                <w:sz w:val="22"/>
                <w:szCs w:val="22"/>
              </w:rPr>
              <w:t>з</w:t>
            </w:r>
            <w:r w:rsidR="006771F7" w:rsidRPr="003A4CDF">
              <w:rPr>
                <w:bCs/>
                <w:sz w:val="22"/>
                <w:szCs w:val="22"/>
              </w:rPr>
              <w:t xml:space="preserve">агальних зборах </w:t>
            </w:r>
            <w:r w:rsidR="009D7E1F" w:rsidRPr="003A4CDF">
              <w:rPr>
                <w:bCs/>
                <w:sz w:val="22"/>
                <w:szCs w:val="22"/>
              </w:rPr>
              <w:t>акціонер</w:t>
            </w:r>
            <w:r w:rsidR="000969B8" w:rsidRPr="003A4CDF">
              <w:rPr>
                <w:bCs/>
                <w:sz w:val="22"/>
                <w:szCs w:val="22"/>
              </w:rPr>
              <w:t>ів</w:t>
            </w:r>
          </w:p>
          <w:p w14:paraId="3D61F727" w14:textId="20BACF83" w:rsidR="006771F7" w:rsidRPr="003A4CDF" w:rsidRDefault="0077095D" w:rsidP="005B6B78">
            <w:pPr>
              <w:jc w:val="center"/>
              <w:rPr>
                <w:bCs/>
                <w:sz w:val="22"/>
                <w:szCs w:val="22"/>
              </w:rPr>
            </w:pPr>
            <w:r w:rsidRPr="003A4CDF">
              <w:rPr>
                <w:bCs/>
                <w:sz w:val="22"/>
                <w:szCs w:val="22"/>
              </w:rPr>
              <w:t>ПУБЛІЧНОГО АКЦІОНЕРНОГО ТОВАРИСТВА</w:t>
            </w:r>
            <w:r w:rsidR="005B6B78" w:rsidRPr="003A4CDF">
              <w:rPr>
                <w:bCs/>
                <w:sz w:val="22"/>
                <w:szCs w:val="22"/>
              </w:rPr>
              <w:t xml:space="preserve"> </w:t>
            </w:r>
            <w:r w:rsidRPr="003A4CDF">
              <w:rPr>
                <w:bCs/>
                <w:sz w:val="22"/>
                <w:szCs w:val="22"/>
              </w:rPr>
              <w:t>АКЦІОНЕРН</w:t>
            </w:r>
            <w:r w:rsidR="003D10B7" w:rsidRPr="003A4CDF">
              <w:rPr>
                <w:bCs/>
                <w:sz w:val="22"/>
                <w:szCs w:val="22"/>
              </w:rPr>
              <w:t>ИЙ</w:t>
            </w:r>
            <w:r w:rsidRPr="003A4CDF">
              <w:rPr>
                <w:bCs/>
                <w:sz w:val="22"/>
                <w:szCs w:val="22"/>
              </w:rPr>
              <w:t xml:space="preserve"> КОМЕРЦІЙН</w:t>
            </w:r>
            <w:r w:rsidR="003D10B7" w:rsidRPr="003A4CDF">
              <w:rPr>
                <w:bCs/>
                <w:sz w:val="22"/>
                <w:szCs w:val="22"/>
              </w:rPr>
              <w:t>ИЙ</w:t>
            </w:r>
            <w:r w:rsidRPr="003A4CDF">
              <w:rPr>
                <w:bCs/>
                <w:sz w:val="22"/>
                <w:szCs w:val="22"/>
              </w:rPr>
              <w:t xml:space="preserve"> БАНК </w:t>
            </w:r>
            <w:bookmarkStart w:id="0" w:name="_GoBack"/>
            <w:bookmarkEnd w:id="0"/>
            <w:r w:rsidR="001F3941" w:rsidRPr="003A4CDF">
              <w:rPr>
                <w:bCs/>
                <w:sz w:val="22"/>
                <w:szCs w:val="22"/>
              </w:rPr>
              <w:t>«</w:t>
            </w:r>
            <w:r w:rsidRPr="003A4CDF">
              <w:rPr>
                <w:bCs/>
                <w:sz w:val="22"/>
                <w:szCs w:val="22"/>
              </w:rPr>
              <w:t>ІНДУСТРІАЛБАНК</w:t>
            </w:r>
            <w:r w:rsidR="001F3941" w:rsidRPr="003A4CDF">
              <w:rPr>
                <w:bCs/>
                <w:sz w:val="22"/>
                <w:szCs w:val="22"/>
              </w:rPr>
              <w:t>»</w:t>
            </w:r>
            <w:r w:rsidR="005B6B78" w:rsidRPr="003A4CDF">
              <w:rPr>
                <w:bCs/>
                <w:sz w:val="22"/>
                <w:szCs w:val="22"/>
              </w:rPr>
              <w:t xml:space="preserve"> </w:t>
            </w:r>
          </w:p>
          <w:p w14:paraId="725363B7" w14:textId="77777777" w:rsidR="0036261D" w:rsidRPr="003A4CDF" w:rsidRDefault="0036261D" w:rsidP="005B6B78">
            <w:pPr>
              <w:jc w:val="center"/>
              <w:rPr>
                <w:sz w:val="22"/>
                <w:szCs w:val="22"/>
              </w:rPr>
            </w:pPr>
            <w:r w:rsidRPr="003A4CDF">
              <w:rPr>
                <w:sz w:val="22"/>
                <w:szCs w:val="22"/>
              </w:rPr>
              <w:t>(ідентифікаційний код: 13857564)</w:t>
            </w:r>
          </w:p>
        </w:tc>
      </w:tr>
      <w:tr w:rsidR="003A4CDF" w:rsidRPr="003A4CDF" w14:paraId="7F309D5A" w14:textId="77777777" w:rsidTr="00B30DF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5327" w14:textId="77777777" w:rsidR="00E74538" w:rsidRPr="003A4CDF" w:rsidRDefault="00E74538" w:rsidP="00B670B5">
            <w:pPr>
              <w:rPr>
                <w:sz w:val="22"/>
                <w:szCs w:val="22"/>
              </w:rPr>
            </w:pPr>
            <w:r w:rsidRPr="003A4CDF">
              <w:rPr>
                <w:sz w:val="22"/>
                <w:szCs w:val="22"/>
              </w:rPr>
              <w:t>Дата проведення загальних зборів: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D33E" w14:textId="10E5FF87" w:rsidR="00E74538" w:rsidRPr="003A4CDF" w:rsidRDefault="004C539A" w:rsidP="00B670B5">
            <w:pPr>
              <w:jc w:val="both"/>
              <w:rPr>
                <w:sz w:val="22"/>
                <w:szCs w:val="22"/>
              </w:rPr>
            </w:pPr>
            <w:r w:rsidRPr="003A4CDF">
              <w:rPr>
                <w:sz w:val="22"/>
                <w:szCs w:val="22"/>
              </w:rPr>
              <w:t>2</w:t>
            </w:r>
            <w:r w:rsidR="005666BF" w:rsidRPr="003A4CDF">
              <w:rPr>
                <w:sz w:val="22"/>
                <w:szCs w:val="22"/>
              </w:rPr>
              <w:t>8</w:t>
            </w:r>
            <w:r w:rsidR="00E74538" w:rsidRPr="003A4CDF">
              <w:rPr>
                <w:sz w:val="22"/>
                <w:szCs w:val="22"/>
              </w:rPr>
              <w:t>.0</w:t>
            </w:r>
            <w:r w:rsidRPr="003A4CDF">
              <w:rPr>
                <w:sz w:val="22"/>
                <w:szCs w:val="22"/>
              </w:rPr>
              <w:t>4</w:t>
            </w:r>
            <w:r w:rsidR="00E74538" w:rsidRPr="003A4CDF">
              <w:rPr>
                <w:sz w:val="22"/>
                <w:szCs w:val="22"/>
              </w:rPr>
              <w:t>.202</w:t>
            </w:r>
            <w:r w:rsidR="005666BF" w:rsidRPr="003A4CDF">
              <w:rPr>
                <w:sz w:val="22"/>
                <w:szCs w:val="22"/>
              </w:rPr>
              <w:t>6</w:t>
            </w:r>
          </w:p>
        </w:tc>
      </w:tr>
      <w:tr w:rsidR="003A4CDF" w:rsidRPr="003A4CDF" w14:paraId="01A07FEC" w14:textId="77777777" w:rsidTr="00B30DF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8FDE" w14:textId="77777777" w:rsidR="00B60203" w:rsidRPr="003A4CDF" w:rsidRDefault="0036261D" w:rsidP="00B670B5">
            <w:pPr>
              <w:rPr>
                <w:sz w:val="22"/>
                <w:szCs w:val="22"/>
              </w:rPr>
            </w:pPr>
            <w:r w:rsidRPr="003A4CDF">
              <w:rPr>
                <w:sz w:val="22"/>
                <w:szCs w:val="22"/>
              </w:rPr>
              <w:t>Дата і час  початку голосування: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E907" w14:textId="5FF604C4" w:rsidR="00B60203" w:rsidRPr="003A4CDF" w:rsidRDefault="00122A7C" w:rsidP="00B670B5">
            <w:pPr>
              <w:jc w:val="both"/>
              <w:rPr>
                <w:sz w:val="22"/>
                <w:szCs w:val="22"/>
              </w:rPr>
            </w:pPr>
            <w:r w:rsidRPr="003A4CDF">
              <w:rPr>
                <w:sz w:val="22"/>
                <w:szCs w:val="22"/>
              </w:rPr>
              <w:t>1</w:t>
            </w:r>
            <w:r w:rsidR="005666BF" w:rsidRPr="003A4CDF">
              <w:rPr>
                <w:sz w:val="22"/>
                <w:szCs w:val="22"/>
              </w:rPr>
              <w:t>7</w:t>
            </w:r>
            <w:r w:rsidR="0036261D" w:rsidRPr="003A4CDF">
              <w:rPr>
                <w:sz w:val="22"/>
                <w:szCs w:val="22"/>
              </w:rPr>
              <w:t>.0</w:t>
            </w:r>
            <w:r w:rsidRPr="003A4CDF">
              <w:rPr>
                <w:sz w:val="22"/>
                <w:szCs w:val="22"/>
              </w:rPr>
              <w:t>4</w:t>
            </w:r>
            <w:r w:rsidR="0036261D" w:rsidRPr="003A4CDF">
              <w:rPr>
                <w:sz w:val="22"/>
                <w:szCs w:val="22"/>
              </w:rPr>
              <w:t>.202</w:t>
            </w:r>
            <w:r w:rsidR="005666BF" w:rsidRPr="003A4CDF">
              <w:rPr>
                <w:sz w:val="22"/>
                <w:szCs w:val="22"/>
              </w:rPr>
              <w:t>6</w:t>
            </w:r>
            <w:r w:rsidR="0036261D" w:rsidRPr="003A4CDF">
              <w:rPr>
                <w:sz w:val="22"/>
                <w:szCs w:val="22"/>
              </w:rPr>
              <w:t xml:space="preserve"> </w:t>
            </w:r>
            <w:r w:rsidR="007A3585" w:rsidRPr="003A4CDF">
              <w:rPr>
                <w:sz w:val="22"/>
                <w:szCs w:val="22"/>
              </w:rPr>
              <w:t xml:space="preserve"> </w:t>
            </w:r>
            <w:r w:rsidR="0036261D" w:rsidRPr="003A4CDF">
              <w:rPr>
                <w:sz w:val="22"/>
                <w:szCs w:val="22"/>
              </w:rPr>
              <w:t>11:00 годин</w:t>
            </w:r>
          </w:p>
        </w:tc>
      </w:tr>
      <w:tr w:rsidR="003A4CDF" w:rsidRPr="003A4CDF" w14:paraId="4C5EA0FD" w14:textId="77777777" w:rsidTr="00B30DF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3410" w14:textId="77777777" w:rsidR="00B60203" w:rsidRPr="003A4CDF" w:rsidRDefault="0036261D" w:rsidP="00B670B5">
            <w:pPr>
              <w:rPr>
                <w:sz w:val="22"/>
                <w:szCs w:val="22"/>
              </w:rPr>
            </w:pPr>
            <w:r w:rsidRPr="003A4CDF">
              <w:rPr>
                <w:sz w:val="22"/>
                <w:szCs w:val="22"/>
              </w:rPr>
              <w:t>Дата і час  завершення голосування: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0D8D" w14:textId="288D136A" w:rsidR="00B60203" w:rsidRPr="003A4CDF" w:rsidRDefault="00122A7C" w:rsidP="00B670B5">
            <w:pPr>
              <w:jc w:val="both"/>
              <w:rPr>
                <w:sz w:val="22"/>
                <w:szCs w:val="22"/>
              </w:rPr>
            </w:pPr>
            <w:r w:rsidRPr="003A4CDF">
              <w:rPr>
                <w:sz w:val="22"/>
                <w:szCs w:val="22"/>
              </w:rPr>
              <w:t>2</w:t>
            </w:r>
            <w:r w:rsidR="005666BF" w:rsidRPr="003A4CDF">
              <w:rPr>
                <w:sz w:val="22"/>
                <w:szCs w:val="22"/>
              </w:rPr>
              <w:t>8</w:t>
            </w:r>
            <w:r w:rsidR="0036261D" w:rsidRPr="003A4CDF">
              <w:rPr>
                <w:sz w:val="22"/>
                <w:szCs w:val="22"/>
              </w:rPr>
              <w:t>.0</w:t>
            </w:r>
            <w:r w:rsidRPr="003A4CDF">
              <w:rPr>
                <w:sz w:val="22"/>
                <w:szCs w:val="22"/>
              </w:rPr>
              <w:t>4</w:t>
            </w:r>
            <w:r w:rsidR="0036261D" w:rsidRPr="003A4CDF">
              <w:rPr>
                <w:sz w:val="22"/>
                <w:szCs w:val="22"/>
              </w:rPr>
              <w:t>.202</w:t>
            </w:r>
            <w:r w:rsidR="005666BF" w:rsidRPr="003A4CDF">
              <w:rPr>
                <w:sz w:val="22"/>
                <w:szCs w:val="22"/>
              </w:rPr>
              <w:t>6</w:t>
            </w:r>
            <w:r w:rsidR="0036261D" w:rsidRPr="003A4CDF">
              <w:rPr>
                <w:sz w:val="22"/>
                <w:szCs w:val="22"/>
              </w:rPr>
              <w:t xml:space="preserve">  18:00 годин</w:t>
            </w:r>
          </w:p>
        </w:tc>
      </w:tr>
      <w:tr w:rsidR="003A4CDF" w:rsidRPr="003A4CDF" w14:paraId="7F64A0D3" w14:textId="77777777" w:rsidTr="00B30DFE">
        <w:tc>
          <w:tcPr>
            <w:tcW w:w="8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6579" w14:textId="77777777" w:rsidR="00002C9B" w:rsidRPr="003A4CDF" w:rsidRDefault="00002C9B" w:rsidP="00002C9B">
            <w:pPr>
              <w:rPr>
                <w:bCs/>
                <w:sz w:val="22"/>
                <w:szCs w:val="22"/>
                <w:u w:val="single"/>
              </w:rPr>
            </w:pPr>
            <w:r w:rsidRPr="003A4CDF">
              <w:rPr>
                <w:bCs/>
                <w:sz w:val="22"/>
                <w:szCs w:val="22"/>
                <w:u w:val="single"/>
              </w:rPr>
              <w:t>Реквізити акціонера:</w:t>
            </w:r>
          </w:p>
          <w:p w14:paraId="7EA3C375" w14:textId="017F2CA6" w:rsidR="00002C9B" w:rsidRPr="003A4CDF" w:rsidRDefault="00002C9B" w:rsidP="00B670B5">
            <w:pPr>
              <w:rPr>
                <w:bCs/>
                <w:sz w:val="22"/>
                <w:szCs w:val="22"/>
              </w:rPr>
            </w:pPr>
            <w:r w:rsidRPr="003A4CDF">
              <w:rPr>
                <w:bCs/>
                <w:sz w:val="22"/>
                <w:szCs w:val="22"/>
              </w:rPr>
              <w:t xml:space="preserve">П.І.Б./найменування акціонера </w:t>
            </w:r>
          </w:p>
          <w:p w14:paraId="5AFF7200" w14:textId="0553E5CE" w:rsidR="008522BC" w:rsidRPr="003A4CDF" w:rsidRDefault="006771F7" w:rsidP="00B670B5">
            <w:pPr>
              <w:rPr>
                <w:sz w:val="22"/>
                <w:szCs w:val="22"/>
              </w:rPr>
            </w:pPr>
            <w:r w:rsidRPr="003A4CDF">
              <w:rPr>
                <w:sz w:val="22"/>
                <w:szCs w:val="22"/>
              </w:rPr>
              <w:t>Наз</w:t>
            </w:r>
            <w:r w:rsidR="002A6293" w:rsidRPr="003A4CDF">
              <w:rPr>
                <w:sz w:val="22"/>
                <w:szCs w:val="22"/>
              </w:rPr>
              <w:t>ва</w:t>
            </w:r>
            <w:r w:rsidR="00A84674" w:rsidRPr="003A4CDF">
              <w:rPr>
                <w:sz w:val="22"/>
                <w:szCs w:val="22"/>
              </w:rPr>
              <w:t>,</w:t>
            </w:r>
            <w:r w:rsidR="002A6293" w:rsidRPr="003A4CDF">
              <w:rPr>
                <w:sz w:val="22"/>
                <w:szCs w:val="22"/>
              </w:rPr>
              <w:t xml:space="preserve"> серія (за наявності)</w:t>
            </w:r>
            <w:r w:rsidR="00A84674" w:rsidRPr="003A4CDF">
              <w:rPr>
                <w:sz w:val="22"/>
                <w:szCs w:val="22"/>
              </w:rPr>
              <w:t>,</w:t>
            </w:r>
            <w:r w:rsidR="002A6293" w:rsidRPr="003A4CDF">
              <w:rPr>
                <w:sz w:val="22"/>
                <w:szCs w:val="22"/>
              </w:rPr>
              <w:t xml:space="preserve"> номер,</w:t>
            </w:r>
            <w:r w:rsidRPr="003A4CDF">
              <w:rPr>
                <w:sz w:val="22"/>
                <w:szCs w:val="22"/>
              </w:rPr>
              <w:t xml:space="preserve"> дата видачі документа, що посвідчує </w:t>
            </w:r>
            <w:r w:rsidR="009160CF" w:rsidRPr="003A4CDF">
              <w:rPr>
                <w:sz w:val="22"/>
                <w:szCs w:val="22"/>
              </w:rPr>
              <w:t xml:space="preserve">фізичну </w:t>
            </w:r>
            <w:r w:rsidRPr="003A4CDF">
              <w:rPr>
                <w:sz w:val="22"/>
                <w:szCs w:val="22"/>
              </w:rPr>
              <w:t xml:space="preserve">особу </w:t>
            </w:r>
            <w:r w:rsidR="005476BC" w:rsidRPr="003A4CDF">
              <w:rPr>
                <w:sz w:val="22"/>
                <w:szCs w:val="22"/>
              </w:rPr>
              <w:t xml:space="preserve">та РНОКПП (за наявності) – для фізичної особи </w:t>
            </w:r>
          </w:p>
          <w:p w14:paraId="70385039" w14:textId="77777777" w:rsidR="009160CF" w:rsidRPr="003A4CDF" w:rsidRDefault="009160CF" w:rsidP="00B670B5">
            <w:pPr>
              <w:rPr>
                <w:sz w:val="22"/>
                <w:szCs w:val="22"/>
              </w:rPr>
            </w:pPr>
            <w:r w:rsidRPr="003A4CDF">
              <w:rPr>
                <w:sz w:val="22"/>
                <w:szCs w:val="22"/>
              </w:rPr>
              <w:t xml:space="preserve">Код за ЄДРПОУ/ ІКЮО  </w:t>
            </w:r>
            <w:r w:rsidRPr="003A4CDF">
              <w:rPr>
                <w:i/>
                <w:sz w:val="22"/>
                <w:szCs w:val="22"/>
              </w:rPr>
              <w:t xml:space="preserve">(ідентифікаційний код з торговельного, судового або банківського реєстру </w:t>
            </w:r>
            <w:r w:rsidR="00E921FC" w:rsidRPr="003A4CDF">
              <w:rPr>
                <w:i/>
                <w:sz w:val="22"/>
                <w:szCs w:val="22"/>
              </w:rPr>
              <w:t>країни, де офіційно зареєстрований іноземний суб’єкт господарської діяльності)</w:t>
            </w:r>
            <w:r w:rsidR="005476BC" w:rsidRPr="003A4CDF">
              <w:rPr>
                <w:i/>
                <w:sz w:val="22"/>
                <w:szCs w:val="22"/>
              </w:rPr>
              <w:t xml:space="preserve"> </w:t>
            </w:r>
            <w:r w:rsidR="005476BC" w:rsidRPr="003A4CDF">
              <w:rPr>
                <w:sz w:val="22"/>
                <w:szCs w:val="22"/>
              </w:rPr>
              <w:t>– для юридичної особи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7DB0" w14:textId="77777777" w:rsidR="006771F7" w:rsidRPr="003A4CDF" w:rsidRDefault="006771F7" w:rsidP="00B670B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A4CDF" w:rsidRPr="003A4CDF" w14:paraId="2C6CB4D6" w14:textId="77777777" w:rsidTr="00B30DF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C154" w14:textId="77777777" w:rsidR="005476BC" w:rsidRPr="003A4CDF" w:rsidRDefault="005476BC" w:rsidP="00DD1A69">
            <w:pPr>
              <w:rPr>
                <w:sz w:val="22"/>
                <w:szCs w:val="22"/>
                <w:u w:val="single"/>
              </w:rPr>
            </w:pPr>
            <w:r w:rsidRPr="003A4CDF">
              <w:rPr>
                <w:sz w:val="22"/>
                <w:szCs w:val="22"/>
                <w:u w:val="single"/>
              </w:rPr>
              <w:t xml:space="preserve">Реквізити представника </w:t>
            </w:r>
            <w:r w:rsidR="009D7E1F" w:rsidRPr="003A4CDF">
              <w:rPr>
                <w:bCs/>
                <w:sz w:val="22"/>
                <w:szCs w:val="22"/>
                <w:u w:val="single"/>
              </w:rPr>
              <w:t>акціонер</w:t>
            </w:r>
            <w:r w:rsidR="00E74538" w:rsidRPr="003A4CDF">
              <w:rPr>
                <w:bCs/>
                <w:sz w:val="22"/>
                <w:szCs w:val="22"/>
                <w:u w:val="single"/>
              </w:rPr>
              <w:t>а</w:t>
            </w:r>
            <w:r w:rsidRPr="003A4CDF">
              <w:rPr>
                <w:sz w:val="22"/>
                <w:szCs w:val="22"/>
                <w:u w:val="single"/>
              </w:rPr>
              <w:t xml:space="preserve"> (за наявності)</w:t>
            </w:r>
            <w:r w:rsidR="00452C7E" w:rsidRPr="003A4CDF">
              <w:rPr>
                <w:sz w:val="22"/>
                <w:szCs w:val="22"/>
                <w:u w:val="single"/>
              </w:rPr>
              <w:t xml:space="preserve">: </w:t>
            </w:r>
            <w:r w:rsidRPr="003A4CDF">
              <w:rPr>
                <w:sz w:val="22"/>
                <w:szCs w:val="22"/>
                <w:u w:val="single"/>
              </w:rPr>
              <w:t xml:space="preserve"> </w:t>
            </w:r>
          </w:p>
          <w:p w14:paraId="1A94BC38" w14:textId="24ADD7EA" w:rsidR="00452C7E" w:rsidRPr="003A4CDF" w:rsidRDefault="00DD1A69" w:rsidP="00452C7E">
            <w:pPr>
              <w:rPr>
                <w:sz w:val="22"/>
                <w:szCs w:val="22"/>
              </w:rPr>
            </w:pPr>
            <w:r w:rsidRPr="003A4CDF">
              <w:rPr>
                <w:sz w:val="22"/>
                <w:szCs w:val="22"/>
              </w:rPr>
              <w:t>П.І.Б.</w:t>
            </w:r>
            <w:r w:rsidR="00235412" w:rsidRPr="003A4CDF">
              <w:rPr>
                <w:bCs/>
                <w:sz w:val="22"/>
                <w:szCs w:val="22"/>
              </w:rPr>
              <w:t xml:space="preserve"> /найменування</w:t>
            </w:r>
            <w:r w:rsidRPr="003A4CDF">
              <w:rPr>
                <w:sz w:val="22"/>
                <w:szCs w:val="22"/>
              </w:rPr>
              <w:t xml:space="preserve"> представника </w:t>
            </w:r>
            <w:r w:rsidR="009D7E1F" w:rsidRPr="003A4CDF">
              <w:rPr>
                <w:bCs/>
                <w:sz w:val="22"/>
                <w:szCs w:val="22"/>
              </w:rPr>
              <w:t>акціонер</w:t>
            </w:r>
            <w:r w:rsidR="00E74538" w:rsidRPr="003A4CDF">
              <w:rPr>
                <w:bCs/>
                <w:sz w:val="22"/>
                <w:szCs w:val="22"/>
              </w:rPr>
              <w:t>а</w:t>
            </w:r>
            <w:r w:rsidR="00E74538" w:rsidRPr="003A4CDF">
              <w:rPr>
                <w:sz w:val="22"/>
                <w:szCs w:val="22"/>
              </w:rPr>
              <w:t xml:space="preserve"> </w:t>
            </w:r>
          </w:p>
          <w:p w14:paraId="57056491" w14:textId="77777777" w:rsidR="00452C7E" w:rsidRPr="003A4CDF" w:rsidRDefault="00452C7E" w:rsidP="00452C7E">
            <w:pPr>
              <w:rPr>
                <w:sz w:val="22"/>
                <w:szCs w:val="22"/>
              </w:rPr>
            </w:pPr>
            <w:r w:rsidRPr="003A4CDF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РНОКПП (за наявності) </w:t>
            </w:r>
            <w:r w:rsidR="00954ECD" w:rsidRPr="003A4CDF">
              <w:rPr>
                <w:sz w:val="22"/>
                <w:szCs w:val="22"/>
              </w:rPr>
              <w:t>– для фізичної особи</w:t>
            </w:r>
          </w:p>
          <w:p w14:paraId="04EFFFAC" w14:textId="77777777" w:rsidR="00954ECD" w:rsidRPr="003A4CDF" w:rsidRDefault="00954ECD" w:rsidP="00452C7E">
            <w:pPr>
              <w:rPr>
                <w:sz w:val="22"/>
                <w:szCs w:val="22"/>
              </w:rPr>
            </w:pPr>
          </w:p>
          <w:p w14:paraId="063019AB" w14:textId="77777777" w:rsidR="002E6A9E" w:rsidRPr="003A4CDF" w:rsidRDefault="00954ECD" w:rsidP="00B670B5">
            <w:pPr>
              <w:rPr>
                <w:sz w:val="22"/>
                <w:szCs w:val="22"/>
              </w:rPr>
            </w:pPr>
            <w:r w:rsidRPr="003A4CDF">
              <w:rPr>
                <w:sz w:val="22"/>
                <w:szCs w:val="22"/>
              </w:rPr>
              <w:t xml:space="preserve">Код за ЄДРПОУ/ ІКЮО  </w:t>
            </w:r>
            <w:r w:rsidRPr="003A4CDF">
              <w:rPr>
                <w:i/>
                <w:sz w:val="22"/>
                <w:szCs w:val="22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3A4CDF">
              <w:rPr>
                <w:sz w:val="22"/>
                <w:szCs w:val="22"/>
              </w:rPr>
              <w:t>– для юридичної особи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60BA" w14:textId="77777777" w:rsidR="002E6A9E" w:rsidRPr="003A4CDF" w:rsidRDefault="002E6A9E" w:rsidP="00B670B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A4CDF" w:rsidRPr="003A4CDF" w14:paraId="35C19657" w14:textId="77777777" w:rsidTr="00B30DFE">
        <w:tc>
          <w:tcPr>
            <w:tcW w:w="8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2338E" w14:textId="77777777" w:rsidR="00C64EFF" w:rsidRPr="003A4CDF" w:rsidRDefault="00C64EFF" w:rsidP="00E74538">
            <w:pPr>
              <w:rPr>
                <w:bCs/>
                <w:sz w:val="22"/>
                <w:szCs w:val="22"/>
              </w:rPr>
            </w:pPr>
          </w:p>
          <w:p w14:paraId="0F60C92C" w14:textId="77777777" w:rsidR="00E74538" w:rsidRPr="003A4CDF" w:rsidRDefault="00E74538" w:rsidP="00E74538">
            <w:pPr>
              <w:rPr>
                <w:sz w:val="22"/>
                <w:szCs w:val="22"/>
              </w:rPr>
            </w:pPr>
            <w:r w:rsidRPr="003A4CDF">
              <w:rPr>
                <w:bCs/>
                <w:sz w:val="22"/>
                <w:szCs w:val="22"/>
              </w:rPr>
              <w:t xml:space="preserve">Кількість голосів, що належать </w:t>
            </w:r>
            <w:r w:rsidR="009D7E1F" w:rsidRPr="003A4CDF">
              <w:rPr>
                <w:bCs/>
                <w:sz w:val="22"/>
                <w:szCs w:val="22"/>
              </w:rPr>
              <w:t>акціонер</w:t>
            </w:r>
            <w:r w:rsidRPr="003A4CDF">
              <w:rPr>
                <w:bCs/>
                <w:sz w:val="22"/>
                <w:szCs w:val="22"/>
              </w:rPr>
              <w:t>у: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705AD" w14:textId="00857A97" w:rsidR="00E74538" w:rsidRPr="003A4CDF" w:rsidRDefault="006478FF" w:rsidP="00002C9B">
            <w:pPr>
              <w:jc w:val="both"/>
              <w:rPr>
                <w:b/>
                <w:i/>
                <w:sz w:val="22"/>
                <w:szCs w:val="22"/>
              </w:rPr>
            </w:pPr>
            <w:r w:rsidRPr="003A4CDF">
              <w:rPr>
                <w:b/>
                <w:i/>
                <w:sz w:val="22"/>
                <w:szCs w:val="22"/>
              </w:rPr>
              <w:t xml:space="preserve">____________________ </w:t>
            </w:r>
            <w:r w:rsidR="00E74538" w:rsidRPr="003A4CDF">
              <w:rPr>
                <w:b/>
                <w:i/>
                <w:sz w:val="22"/>
                <w:szCs w:val="22"/>
              </w:rPr>
              <w:t>(__</w:t>
            </w:r>
            <w:r w:rsidR="00C64EFF" w:rsidRPr="003A4CDF">
              <w:rPr>
                <w:b/>
                <w:i/>
                <w:sz w:val="22"/>
                <w:szCs w:val="22"/>
              </w:rPr>
              <w:t>______</w:t>
            </w:r>
            <w:r w:rsidRPr="003A4CDF">
              <w:rPr>
                <w:b/>
                <w:i/>
                <w:sz w:val="22"/>
                <w:szCs w:val="22"/>
              </w:rPr>
              <w:t>___________</w:t>
            </w:r>
            <w:r w:rsidR="00E74538" w:rsidRPr="003A4CDF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3A4CDF" w:rsidRPr="003A4CDF" w14:paraId="2C290E64" w14:textId="77777777" w:rsidTr="00B30DFE">
        <w:tc>
          <w:tcPr>
            <w:tcW w:w="8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4EF0" w14:textId="77777777" w:rsidR="00E74538" w:rsidRPr="003A4CDF" w:rsidRDefault="00E74538" w:rsidP="00E74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2407" w14:textId="0EA82B45" w:rsidR="00E74538" w:rsidRPr="003A4CDF" w:rsidRDefault="00C64EFF" w:rsidP="00B30DFE">
            <w:pPr>
              <w:rPr>
                <w:b/>
                <w:i/>
                <w:sz w:val="22"/>
                <w:szCs w:val="22"/>
              </w:rPr>
            </w:pPr>
            <w:r w:rsidRPr="003A4CDF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E74538" w:rsidRPr="003A4CDF">
              <w:rPr>
                <w:bCs/>
                <w:i/>
                <w:iCs/>
                <w:sz w:val="22"/>
                <w:szCs w:val="22"/>
              </w:rPr>
              <w:t>(прописом)</w:t>
            </w:r>
          </w:p>
        </w:tc>
      </w:tr>
    </w:tbl>
    <w:p w14:paraId="3E19D0BE" w14:textId="77777777" w:rsidR="004B58BC" w:rsidRPr="003A4CDF" w:rsidRDefault="004B58BC" w:rsidP="004B58BC">
      <w:pPr>
        <w:rPr>
          <w:bCs/>
          <w:i/>
          <w:iCs/>
          <w:sz w:val="22"/>
          <w:szCs w:val="22"/>
        </w:rPr>
      </w:pPr>
    </w:p>
    <w:p w14:paraId="7F69EE9F" w14:textId="3616174E" w:rsidR="004B58BC" w:rsidRPr="003A4CDF" w:rsidRDefault="004B58BC" w:rsidP="004B58BC">
      <w:pPr>
        <w:pStyle w:val="Default"/>
        <w:jc w:val="center"/>
        <w:rPr>
          <w:b/>
          <w:color w:val="auto"/>
          <w:sz w:val="22"/>
          <w:szCs w:val="22"/>
          <w:u w:val="single"/>
          <w:lang w:val="uk-UA"/>
        </w:rPr>
      </w:pPr>
      <w:r w:rsidRPr="003A4CDF">
        <w:rPr>
          <w:b/>
          <w:color w:val="auto"/>
          <w:sz w:val="22"/>
          <w:szCs w:val="22"/>
          <w:u w:val="single"/>
          <w:lang w:val="uk-UA"/>
        </w:rPr>
        <w:t>Питання  порядку денного, винесен</w:t>
      </w:r>
      <w:r w:rsidR="00446765" w:rsidRPr="003A4CDF">
        <w:rPr>
          <w:b/>
          <w:color w:val="auto"/>
          <w:sz w:val="22"/>
          <w:szCs w:val="22"/>
          <w:u w:val="single"/>
          <w:lang w:val="uk-UA"/>
        </w:rPr>
        <w:t>і</w:t>
      </w:r>
      <w:r w:rsidRPr="003A4CDF">
        <w:rPr>
          <w:b/>
          <w:color w:val="auto"/>
          <w:sz w:val="22"/>
          <w:szCs w:val="22"/>
          <w:u w:val="single"/>
          <w:lang w:val="uk-UA"/>
        </w:rPr>
        <w:t xml:space="preserve"> на голосування:</w:t>
      </w:r>
    </w:p>
    <w:p w14:paraId="4A773244" w14:textId="77777777" w:rsidR="00671955" w:rsidRPr="003A4CDF" w:rsidRDefault="00671955" w:rsidP="004B58BC">
      <w:pPr>
        <w:jc w:val="both"/>
        <w:rPr>
          <w:bCs/>
          <w:i/>
          <w:iCs/>
          <w:sz w:val="22"/>
          <w:szCs w:val="22"/>
        </w:rPr>
      </w:pPr>
    </w:p>
    <w:p w14:paraId="1DF455A8" w14:textId="09EFAAC6" w:rsidR="004B58BC" w:rsidRPr="003A4CDF" w:rsidRDefault="004B58BC" w:rsidP="004B58BC">
      <w:pPr>
        <w:jc w:val="both"/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По першому питанню порядку денного: </w:t>
      </w:r>
    </w:p>
    <w:p w14:paraId="63099F82" w14:textId="02EE8186" w:rsidR="00122A7C" w:rsidRPr="003A4CDF" w:rsidRDefault="00122A7C" w:rsidP="00122A7C">
      <w:pPr>
        <w:contextualSpacing/>
        <w:jc w:val="both"/>
        <w:rPr>
          <w:b/>
          <w:bCs/>
          <w:sz w:val="22"/>
          <w:szCs w:val="22"/>
        </w:rPr>
      </w:pPr>
      <w:r w:rsidRPr="003A4CDF">
        <w:rPr>
          <w:b/>
          <w:bCs/>
          <w:sz w:val="22"/>
          <w:szCs w:val="22"/>
        </w:rPr>
        <w:t>Про розгляд звіту Наглядової ради АКБ «ІНДУСТРІАЛБАНК» за 202</w:t>
      </w:r>
      <w:r w:rsidR="00D41678" w:rsidRPr="003A4CDF">
        <w:rPr>
          <w:b/>
          <w:bCs/>
          <w:sz w:val="22"/>
          <w:szCs w:val="22"/>
        </w:rPr>
        <w:t>5</w:t>
      </w:r>
      <w:r w:rsidRPr="003A4CDF">
        <w:rPr>
          <w:b/>
          <w:bCs/>
          <w:sz w:val="22"/>
          <w:szCs w:val="22"/>
        </w:rPr>
        <w:t xml:space="preserve"> рік, прийняття рішення за результатами розгляду такого звіту.</w:t>
      </w:r>
    </w:p>
    <w:p w14:paraId="6A72619F" w14:textId="469AEB36" w:rsidR="004B58BC" w:rsidRPr="003A4CDF" w:rsidRDefault="004B58BC" w:rsidP="004B58BC">
      <w:pPr>
        <w:rPr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Проект рішення по першому питанню: </w:t>
      </w:r>
    </w:p>
    <w:p w14:paraId="67F15ED0" w14:textId="1E800AE6" w:rsidR="00015A8F" w:rsidRPr="003A4CDF" w:rsidRDefault="00015A8F" w:rsidP="00015A8F">
      <w:pPr>
        <w:pStyle w:val="a6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bookmarkStart w:id="1" w:name="_Hlk165391859"/>
      <w:r w:rsidRPr="003A4CDF">
        <w:rPr>
          <w:sz w:val="22"/>
          <w:szCs w:val="22"/>
        </w:rPr>
        <w:t>Затвердити Звіт Наглядової ради АКБ «ІНДУСТРІАЛБАНК» за 202</w:t>
      </w:r>
      <w:r w:rsidR="00D41678" w:rsidRPr="003A4CDF">
        <w:rPr>
          <w:sz w:val="22"/>
          <w:szCs w:val="22"/>
        </w:rPr>
        <w:t>5</w:t>
      </w:r>
      <w:r w:rsidRPr="003A4CDF">
        <w:rPr>
          <w:sz w:val="22"/>
          <w:szCs w:val="22"/>
        </w:rPr>
        <w:t xml:space="preserve"> рік (додається до Протоколу). Визнати роботу Наглядової ради АКБ «ІНДУСТРІАЛБАНК» у 202</w:t>
      </w:r>
      <w:r w:rsidR="00D41678" w:rsidRPr="003A4CDF">
        <w:rPr>
          <w:sz w:val="22"/>
          <w:szCs w:val="22"/>
        </w:rPr>
        <w:t>5</w:t>
      </w:r>
      <w:r w:rsidRPr="003A4CDF">
        <w:rPr>
          <w:sz w:val="22"/>
          <w:szCs w:val="22"/>
        </w:rPr>
        <w:t xml:space="preserve"> році ефективною та такою, що відповідає меті та напрямам діяльності АКБ «ІНДУСТРІАЛБАНК», та не потребує вжиття додаткових заходів.</w:t>
      </w:r>
    </w:p>
    <w:bookmarkEnd w:id="1"/>
    <w:p w14:paraId="31CF2DA7" w14:textId="77777777" w:rsidR="00015A8F" w:rsidRPr="003A4CDF" w:rsidRDefault="00015A8F" w:rsidP="00015A8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285E94C" w14:textId="62CCCA81" w:rsidR="000835C7" w:rsidRPr="003A4CDF" w:rsidRDefault="000835C7" w:rsidP="00B30DFE">
      <w:pPr>
        <w:pStyle w:val="a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</w:p>
    <w:p w14:paraId="3922BDD6" w14:textId="77777777" w:rsidR="00122A7C" w:rsidRPr="003A4CDF" w:rsidRDefault="00122A7C" w:rsidP="00B30DFE">
      <w:pPr>
        <w:pStyle w:val="a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</w:p>
    <w:p w14:paraId="4E36A01E" w14:textId="4614AEE2" w:rsidR="004B58BC" w:rsidRPr="003A4CDF" w:rsidRDefault="004B58BC" w:rsidP="00C96DEF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  <w:r w:rsidRPr="003A4CDF">
        <w:rPr>
          <w:rFonts w:eastAsiaTheme="minorHAnsi"/>
          <w:i/>
          <w:iCs/>
          <w:sz w:val="22"/>
          <w:szCs w:val="22"/>
          <w:lang w:eastAsia="en-US"/>
        </w:rPr>
        <w:t>Біля необхідного варіанту голосування потрібно зробити позначку у вигляді знаку «Х». При наявності більше ніж одна позначка «Х» чи відсутності позначки «Х» в результатах голосування, бюлетень вважається недійсним. Варіанти для голосування по проекту рішення щодо питання порядку денного №1:</w:t>
      </w:r>
    </w:p>
    <w:p w14:paraId="20A96F73" w14:textId="77777777" w:rsidR="004B58BC" w:rsidRPr="003A4CDF" w:rsidRDefault="004B58BC" w:rsidP="004B58B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1126"/>
        <w:gridCol w:w="3151"/>
        <w:gridCol w:w="1213"/>
        <w:gridCol w:w="3334"/>
      </w:tblGrid>
      <w:tr w:rsidR="003A4CDF" w:rsidRPr="003A4CDF" w14:paraId="469D4FB3" w14:textId="77777777" w:rsidTr="00C96DEF">
        <w:trPr>
          <w:trHeight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4C5F" w14:textId="77777777" w:rsidR="00277687" w:rsidRPr="003A4CDF" w:rsidRDefault="00277687" w:rsidP="00F6301C">
            <w:pPr>
              <w:jc w:val="both"/>
              <w:rPr>
                <w:bCs/>
                <w:sz w:val="22"/>
                <w:szCs w:val="22"/>
              </w:rPr>
            </w:pPr>
          </w:p>
          <w:p w14:paraId="74EF97D3" w14:textId="77777777" w:rsidR="00277687" w:rsidRPr="003A4CDF" w:rsidRDefault="00277687" w:rsidP="00F6301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6626" w14:textId="77777777" w:rsidR="00277687" w:rsidRPr="003A4CDF" w:rsidRDefault="00277687" w:rsidP="00F6301C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9A3E" w14:textId="77777777" w:rsidR="00277687" w:rsidRPr="003A4CDF" w:rsidRDefault="00277687" w:rsidP="00F6301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D91F95" w14:textId="77777777" w:rsidR="00277687" w:rsidRPr="003A4CDF" w:rsidRDefault="00277687" w:rsidP="00F6301C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«ПРОТИ»</w:t>
            </w:r>
          </w:p>
        </w:tc>
      </w:tr>
    </w:tbl>
    <w:p w14:paraId="62C1B023" w14:textId="77777777" w:rsidR="00061D6F" w:rsidRPr="003A4CDF" w:rsidRDefault="00061D6F" w:rsidP="00061D6F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14:paraId="3B8F166B" w14:textId="77777777" w:rsidR="00061D6F" w:rsidRPr="003A4CDF" w:rsidRDefault="00061D6F" w:rsidP="00061D6F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 xml:space="preserve">Акціонер Банку </w:t>
      </w:r>
    </w:p>
    <w:p w14:paraId="7B5BC954" w14:textId="77777777" w:rsidR="00061D6F" w:rsidRPr="003A4CDF" w:rsidRDefault="00061D6F" w:rsidP="00061D6F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>(П.І.Б. або найменування акціонера-юридичної особи)</w:t>
      </w:r>
    </w:p>
    <w:p w14:paraId="0B47A024" w14:textId="77777777" w:rsidR="00061D6F" w:rsidRPr="003A4CDF" w:rsidRDefault="00061D6F" w:rsidP="00061D6F">
      <w:pPr>
        <w:pBdr>
          <w:bottom w:val="single" w:sz="4" w:space="1" w:color="auto"/>
        </w:pBdr>
        <w:ind w:left="5670"/>
        <w:rPr>
          <w:sz w:val="22"/>
          <w:szCs w:val="22"/>
        </w:rPr>
      </w:pPr>
    </w:p>
    <w:p w14:paraId="591FB7EF" w14:textId="02BD24E8" w:rsidR="00940350" w:rsidRPr="003A4CDF" w:rsidRDefault="00061D6F" w:rsidP="00975CF4">
      <w:pPr>
        <w:ind w:left="4253" w:hanging="851"/>
        <w:jc w:val="both"/>
        <w:rPr>
          <w:bCs/>
          <w:i/>
          <w:iCs/>
          <w:sz w:val="22"/>
          <w:szCs w:val="22"/>
        </w:rPr>
      </w:pPr>
      <w:r w:rsidRPr="003A4CDF">
        <w:rPr>
          <w:sz w:val="22"/>
          <w:szCs w:val="22"/>
        </w:rPr>
        <w:t>(Підпис акціонера Банку/ підпис представника акціонера та П.І.Б</w:t>
      </w:r>
      <w:r w:rsidR="00975CF4" w:rsidRPr="003A4CDF">
        <w:rPr>
          <w:sz w:val="22"/>
          <w:szCs w:val="22"/>
        </w:rPr>
        <w:t>)</w:t>
      </w:r>
    </w:p>
    <w:p w14:paraId="38DC141A" w14:textId="77777777" w:rsidR="00C96DEF" w:rsidRPr="003A4CDF" w:rsidRDefault="00C96DEF" w:rsidP="000C56DD">
      <w:pPr>
        <w:jc w:val="both"/>
        <w:rPr>
          <w:bCs/>
          <w:i/>
          <w:iCs/>
          <w:sz w:val="22"/>
          <w:szCs w:val="22"/>
        </w:rPr>
      </w:pPr>
    </w:p>
    <w:p w14:paraId="1CC0ED86" w14:textId="77777777" w:rsidR="00122A7C" w:rsidRPr="003A4CDF" w:rsidRDefault="00122A7C" w:rsidP="000C56DD">
      <w:pPr>
        <w:jc w:val="both"/>
        <w:rPr>
          <w:bCs/>
          <w:i/>
          <w:iCs/>
          <w:sz w:val="22"/>
          <w:szCs w:val="22"/>
        </w:rPr>
      </w:pPr>
    </w:p>
    <w:p w14:paraId="2D741B49" w14:textId="77777777" w:rsidR="00122A7C" w:rsidRPr="003A4CDF" w:rsidRDefault="00122A7C" w:rsidP="000C56DD">
      <w:pPr>
        <w:jc w:val="both"/>
        <w:rPr>
          <w:bCs/>
          <w:i/>
          <w:iCs/>
          <w:sz w:val="22"/>
          <w:szCs w:val="22"/>
        </w:rPr>
      </w:pPr>
    </w:p>
    <w:p w14:paraId="2969903C" w14:textId="77777777" w:rsidR="00122A7C" w:rsidRPr="003A4CDF" w:rsidRDefault="00122A7C" w:rsidP="000C56DD">
      <w:pPr>
        <w:jc w:val="both"/>
        <w:rPr>
          <w:bCs/>
          <w:i/>
          <w:iCs/>
          <w:sz w:val="22"/>
          <w:szCs w:val="22"/>
        </w:rPr>
      </w:pPr>
    </w:p>
    <w:p w14:paraId="447CBE1F" w14:textId="5042B012" w:rsidR="00002C9B" w:rsidRPr="003A4CDF" w:rsidRDefault="000C56DD" w:rsidP="000C56DD">
      <w:pPr>
        <w:jc w:val="both"/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По </w:t>
      </w:r>
      <w:r w:rsidR="00BB067E" w:rsidRPr="003A4CDF">
        <w:rPr>
          <w:bCs/>
          <w:i/>
          <w:iCs/>
          <w:sz w:val="22"/>
          <w:szCs w:val="22"/>
        </w:rPr>
        <w:t>другому</w:t>
      </w:r>
      <w:r w:rsidRPr="003A4CDF">
        <w:rPr>
          <w:bCs/>
          <w:i/>
          <w:iCs/>
          <w:sz w:val="22"/>
          <w:szCs w:val="22"/>
        </w:rPr>
        <w:t xml:space="preserve"> питанню порядку денного: </w:t>
      </w:r>
    </w:p>
    <w:p w14:paraId="14462497" w14:textId="6DA184E0" w:rsidR="00122A7C" w:rsidRPr="003A4CDF" w:rsidRDefault="00122A7C" w:rsidP="000C56DD">
      <w:pPr>
        <w:contextualSpacing/>
        <w:jc w:val="both"/>
        <w:rPr>
          <w:b/>
          <w:bCs/>
          <w:sz w:val="22"/>
          <w:szCs w:val="22"/>
        </w:rPr>
      </w:pPr>
      <w:r w:rsidRPr="003A4CDF">
        <w:rPr>
          <w:b/>
          <w:bCs/>
          <w:sz w:val="22"/>
          <w:szCs w:val="22"/>
        </w:rPr>
        <w:t>Про затвердження звіту про винагороду членів Наглядової ради АКБ «ІНДУСТРІАЛБАНК» за 202</w:t>
      </w:r>
      <w:r w:rsidR="00D41678" w:rsidRPr="003A4CDF">
        <w:rPr>
          <w:b/>
          <w:bCs/>
          <w:sz w:val="22"/>
          <w:szCs w:val="22"/>
        </w:rPr>
        <w:t>5</w:t>
      </w:r>
      <w:r w:rsidRPr="003A4CDF">
        <w:rPr>
          <w:b/>
          <w:bCs/>
          <w:sz w:val="22"/>
          <w:szCs w:val="22"/>
        </w:rPr>
        <w:t xml:space="preserve"> рік.</w:t>
      </w:r>
    </w:p>
    <w:p w14:paraId="30E55891" w14:textId="3279007A" w:rsidR="00BB067E" w:rsidRPr="003A4CDF" w:rsidRDefault="000C56DD" w:rsidP="00BB067E">
      <w:pPr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Проект рішення по </w:t>
      </w:r>
      <w:r w:rsidR="00BB067E" w:rsidRPr="003A4CDF">
        <w:rPr>
          <w:bCs/>
          <w:i/>
          <w:iCs/>
          <w:sz w:val="22"/>
          <w:szCs w:val="22"/>
        </w:rPr>
        <w:t>другому</w:t>
      </w:r>
      <w:r w:rsidRPr="003A4CDF">
        <w:rPr>
          <w:bCs/>
          <w:i/>
          <w:iCs/>
          <w:sz w:val="22"/>
          <w:szCs w:val="22"/>
        </w:rPr>
        <w:t xml:space="preserve"> питанню: </w:t>
      </w:r>
    </w:p>
    <w:p w14:paraId="0467704F" w14:textId="2FCD537C" w:rsidR="00015A8F" w:rsidRPr="003A4CDF" w:rsidRDefault="00665C73" w:rsidP="00015A8F">
      <w:pPr>
        <w:pStyle w:val="a"/>
        <w:numPr>
          <w:ilvl w:val="1"/>
          <w:numId w:val="15"/>
        </w:numPr>
        <w:tabs>
          <w:tab w:val="left" w:pos="284"/>
        </w:tabs>
        <w:spacing w:line="276" w:lineRule="auto"/>
        <w:rPr>
          <w:sz w:val="22"/>
          <w:szCs w:val="22"/>
        </w:rPr>
      </w:pPr>
      <w:bookmarkStart w:id="2" w:name="_Hlk193977032"/>
      <w:r w:rsidRPr="003A4CDF">
        <w:rPr>
          <w:sz w:val="22"/>
          <w:szCs w:val="22"/>
        </w:rPr>
        <w:t xml:space="preserve"> </w:t>
      </w:r>
      <w:r w:rsidR="00015A8F" w:rsidRPr="003A4CDF">
        <w:rPr>
          <w:sz w:val="22"/>
          <w:szCs w:val="22"/>
        </w:rPr>
        <w:t>Затвердити Звіт про винагороду членів Наглядової ради АКБ «ІНДУСТРІАЛБАНК» за 202</w:t>
      </w:r>
      <w:r w:rsidR="00D41678" w:rsidRPr="003A4CDF">
        <w:rPr>
          <w:sz w:val="22"/>
          <w:szCs w:val="22"/>
        </w:rPr>
        <w:t>5</w:t>
      </w:r>
      <w:r w:rsidR="00015A8F" w:rsidRPr="003A4CDF">
        <w:rPr>
          <w:sz w:val="22"/>
          <w:szCs w:val="22"/>
        </w:rPr>
        <w:t xml:space="preserve"> рік (додається до Протоколу).</w:t>
      </w:r>
    </w:p>
    <w:bookmarkEnd w:id="2"/>
    <w:p w14:paraId="76A41645" w14:textId="77777777" w:rsidR="000C56DD" w:rsidRPr="003A4CDF" w:rsidRDefault="000C56DD" w:rsidP="000C56DD">
      <w:pPr>
        <w:autoSpaceDE w:val="0"/>
        <w:autoSpaceDN w:val="0"/>
        <w:adjustRightInd w:val="0"/>
        <w:rPr>
          <w:sz w:val="22"/>
          <w:szCs w:val="22"/>
        </w:rPr>
      </w:pPr>
    </w:p>
    <w:p w14:paraId="0CF5BCDC" w14:textId="77777777" w:rsidR="00122A7C" w:rsidRPr="003A4CDF" w:rsidRDefault="00122A7C" w:rsidP="000C56DD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  <w:lang w:eastAsia="en-US"/>
        </w:rPr>
      </w:pPr>
    </w:p>
    <w:p w14:paraId="0FF74310" w14:textId="4812BAB6" w:rsidR="00A25F4E" w:rsidRPr="003A4CDF" w:rsidRDefault="000C56DD" w:rsidP="00BB067E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A4CDF">
        <w:rPr>
          <w:rFonts w:eastAsiaTheme="minorHAnsi"/>
          <w:i/>
          <w:iCs/>
          <w:sz w:val="22"/>
          <w:szCs w:val="22"/>
          <w:lang w:eastAsia="en-US"/>
        </w:rPr>
        <w:t>Біля необхідного варіанту голосування потрібно зробити позначку у вигляді знаку «Х». При наявності більше ніж одна позначка «Х» чи відсутності позначки «Х» в результатах голосування, бюлетень вважається недійсним. Варіанти для голосування по проекту рішення щодо питання порядку денного №</w:t>
      </w:r>
      <w:r w:rsidR="00122A7C" w:rsidRPr="003A4CDF">
        <w:rPr>
          <w:rFonts w:eastAsiaTheme="minorHAnsi"/>
          <w:i/>
          <w:iCs/>
          <w:sz w:val="22"/>
          <w:szCs w:val="22"/>
          <w:lang w:eastAsia="en-US"/>
        </w:rPr>
        <w:t>2</w:t>
      </w:r>
      <w:r w:rsidRPr="003A4CDF">
        <w:rPr>
          <w:rFonts w:eastAsiaTheme="minorHAnsi"/>
          <w:i/>
          <w:iCs/>
          <w:sz w:val="22"/>
          <w:szCs w:val="22"/>
          <w:lang w:eastAsia="en-US"/>
        </w:rPr>
        <w:t>:</w:t>
      </w:r>
    </w:p>
    <w:p w14:paraId="5522F73F" w14:textId="3973FD7C" w:rsidR="00002C9B" w:rsidRPr="003A4CDF" w:rsidRDefault="00002C9B" w:rsidP="00BB067E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1D05078" w14:textId="1FABDDF1" w:rsidR="00002C9B" w:rsidRPr="003A4CDF" w:rsidRDefault="00002C9B" w:rsidP="00BB067E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F6E31EE" w14:textId="617E46F5" w:rsidR="00002C9B" w:rsidRPr="003A4CDF" w:rsidRDefault="00002C9B" w:rsidP="00BB067E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44751A7E" w14:textId="77777777" w:rsidR="00002C9B" w:rsidRPr="003A4CDF" w:rsidRDefault="00002C9B" w:rsidP="00BB067E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1BD4892B" w14:textId="77777777" w:rsidR="00277687" w:rsidRPr="003A4CDF" w:rsidRDefault="00277687" w:rsidP="00277687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1126"/>
        <w:gridCol w:w="3151"/>
        <w:gridCol w:w="1213"/>
        <w:gridCol w:w="3334"/>
      </w:tblGrid>
      <w:tr w:rsidR="003A4CDF" w:rsidRPr="003A4CDF" w14:paraId="6C2952C0" w14:textId="77777777" w:rsidTr="00C96DEF">
        <w:trPr>
          <w:trHeight w:val="50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ED9E" w14:textId="77777777" w:rsidR="00277687" w:rsidRPr="003A4CDF" w:rsidRDefault="00277687" w:rsidP="00396B46">
            <w:pPr>
              <w:jc w:val="both"/>
              <w:rPr>
                <w:bCs/>
                <w:sz w:val="22"/>
                <w:szCs w:val="22"/>
              </w:rPr>
            </w:pPr>
          </w:p>
          <w:p w14:paraId="430EACAD" w14:textId="77777777" w:rsidR="00277687" w:rsidRPr="003A4CDF" w:rsidRDefault="00277687" w:rsidP="00396B4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405E" w14:textId="77777777" w:rsidR="00277687" w:rsidRPr="003A4CDF" w:rsidRDefault="00277687" w:rsidP="00396B46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0F9F" w14:textId="77777777" w:rsidR="00277687" w:rsidRPr="003A4CDF" w:rsidRDefault="00277687" w:rsidP="00396B4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690674" w14:textId="77777777" w:rsidR="00277687" w:rsidRPr="003A4CDF" w:rsidRDefault="00277687" w:rsidP="00396B46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«ПРОТИ»</w:t>
            </w:r>
          </w:p>
        </w:tc>
      </w:tr>
    </w:tbl>
    <w:p w14:paraId="08587BF3" w14:textId="77777777" w:rsidR="00A25F4E" w:rsidRPr="003A4CDF" w:rsidRDefault="00A25F4E" w:rsidP="00B670B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4597D7D8" w14:textId="77777777" w:rsidR="00277687" w:rsidRPr="003A4CDF" w:rsidRDefault="00277687" w:rsidP="00B670B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6D4046A4" w14:textId="77777777" w:rsidR="00935038" w:rsidRPr="003A4CDF" w:rsidRDefault="00935038" w:rsidP="00935038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14:paraId="55E3053A" w14:textId="77777777" w:rsidR="00935038" w:rsidRPr="003A4CDF" w:rsidRDefault="00935038" w:rsidP="00935038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 xml:space="preserve">Акціонер Банку </w:t>
      </w:r>
    </w:p>
    <w:p w14:paraId="014C6175" w14:textId="77777777" w:rsidR="00935038" w:rsidRPr="003A4CDF" w:rsidRDefault="00935038" w:rsidP="00935038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>(П.І.Б. або найменування акціонера-юридичної особи)</w:t>
      </w:r>
    </w:p>
    <w:p w14:paraId="6A4381BE" w14:textId="009690A5" w:rsidR="00935038" w:rsidRPr="003A4CDF" w:rsidRDefault="00935038" w:rsidP="00935038">
      <w:pPr>
        <w:rPr>
          <w:sz w:val="22"/>
          <w:szCs w:val="22"/>
        </w:rPr>
      </w:pPr>
    </w:p>
    <w:p w14:paraId="2B37B434" w14:textId="1308F374" w:rsidR="00002C9B" w:rsidRPr="003A4CDF" w:rsidRDefault="00002C9B" w:rsidP="00935038">
      <w:pPr>
        <w:rPr>
          <w:sz w:val="22"/>
          <w:szCs w:val="22"/>
        </w:rPr>
      </w:pPr>
    </w:p>
    <w:p w14:paraId="59706FD6" w14:textId="77777777" w:rsidR="00002C9B" w:rsidRPr="003A4CDF" w:rsidRDefault="00002C9B" w:rsidP="00935038">
      <w:pPr>
        <w:rPr>
          <w:sz w:val="22"/>
          <w:szCs w:val="22"/>
        </w:rPr>
      </w:pPr>
    </w:p>
    <w:p w14:paraId="3AD557BA" w14:textId="77777777" w:rsidR="00935038" w:rsidRPr="003A4CDF" w:rsidRDefault="00935038" w:rsidP="00935038">
      <w:pPr>
        <w:pBdr>
          <w:bottom w:val="single" w:sz="4" w:space="1" w:color="auto"/>
        </w:pBdr>
        <w:ind w:left="5670"/>
        <w:rPr>
          <w:sz w:val="22"/>
          <w:szCs w:val="22"/>
        </w:rPr>
      </w:pPr>
    </w:p>
    <w:p w14:paraId="2593499F" w14:textId="3438D12B" w:rsidR="00935038" w:rsidRPr="003A4CDF" w:rsidRDefault="00935038" w:rsidP="00935038">
      <w:pPr>
        <w:ind w:left="4253" w:hanging="851"/>
        <w:jc w:val="both"/>
        <w:rPr>
          <w:bCs/>
          <w:i/>
          <w:iCs/>
          <w:sz w:val="22"/>
          <w:szCs w:val="22"/>
        </w:rPr>
      </w:pPr>
      <w:r w:rsidRPr="003A4CDF">
        <w:rPr>
          <w:sz w:val="22"/>
          <w:szCs w:val="22"/>
        </w:rPr>
        <w:t>(Підпис акціонера Банку/ підпис представника акціонера та П.І.Б</w:t>
      </w:r>
      <w:r w:rsidR="00975CF4" w:rsidRPr="003A4CDF">
        <w:rPr>
          <w:sz w:val="22"/>
          <w:szCs w:val="22"/>
        </w:rPr>
        <w:t>)</w:t>
      </w:r>
    </w:p>
    <w:p w14:paraId="1E7C2471" w14:textId="77777777" w:rsidR="00935038" w:rsidRPr="003A4CDF" w:rsidRDefault="00935038" w:rsidP="00935038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1B8EC810" w14:textId="77777777" w:rsidR="00935038" w:rsidRPr="003A4CDF" w:rsidRDefault="00935038" w:rsidP="00935038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4F9DCC74" w14:textId="77777777" w:rsidR="00935038" w:rsidRPr="003A4CDF" w:rsidRDefault="00935038" w:rsidP="00935038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73B95248" w14:textId="77777777" w:rsidR="00935038" w:rsidRPr="003A4CDF" w:rsidRDefault="00935038" w:rsidP="00935038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279693B0" w14:textId="77777777" w:rsidR="00935038" w:rsidRPr="003A4CDF" w:rsidRDefault="00935038" w:rsidP="00935038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56AC8068" w14:textId="77777777" w:rsidR="00935038" w:rsidRPr="003A4CDF" w:rsidRDefault="00935038" w:rsidP="00935038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32C6FBD6" w14:textId="77777777" w:rsidR="00935038" w:rsidRPr="003A4CDF" w:rsidRDefault="00935038" w:rsidP="00935038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16B8035B" w14:textId="77777777" w:rsidR="00935038" w:rsidRPr="003A4CDF" w:rsidRDefault="00935038" w:rsidP="00935038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53C2F7F3" w14:textId="77777777" w:rsidR="00935038" w:rsidRPr="003A4CDF" w:rsidRDefault="00935038" w:rsidP="00935038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60933735" w14:textId="77777777" w:rsidR="00DB3720" w:rsidRPr="003A4CDF" w:rsidRDefault="00DB3720" w:rsidP="00935038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1860C54F" w14:textId="77777777" w:rsidR="00DB3720" w:rsidRPr="003A4CDF" w:rsidRDefault="00DB3720" w:rsidP="00935038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24280B46" w14:textId="77777777" w:rsidR="00061D6F" w:rsidRPr="003A4CDF" w:rsidRDefault="00061D6F" w:rsidP="00B30DFE">
      <w:pPr>
        <w:jc w:val="both"/>
        <w:rPr>
          <w:bCs/>
          <w:i/>
          <w:iCs/>
          <w:sz w:val="22"/>
          <w:szCs w:val="22"/>
        </w:rPr>
      </w:pPr>
    </w:p>
    <w:p w14:paraId="4F92D94E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539F927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4882E808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2AE62F4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8C8F7B7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4C144CD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4D02341C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5A1D00A9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4BA97101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2CB75064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362BA5BA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6039D267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136C5399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69EC9A15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0F700C8F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0F730D5A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E8555E5" w14:textId="4DDBF71E" w:rsidR="00122A7C" w:rsidRPr="003A4CDF" w:rsidRDefault="00122A7C" w:rsidP="00122A7C">
      <w:pPr>
        <w:jc w:val="both"/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По третьому питанню порядку денного: </w:t>
      </w:r>
    </w:p>
    <w:p w14:paraId="6FAC8803" w14:textId="77777777" w:rsidR="00015A8F" w:rsidRPr="003A4CDF" w:rsidRDefault="00015A8F" w:rsidP="00015A8F">
      <w:pPr>
        <w:contextualSpacing/>
        <w:jc w:val="both"/>
        <w:rPr>
          <w:b/>
          <w:bCs/>
          <w:sz w:val="22"/>
          <w:szCs w:val="22"/>
        </w:rPr>
      </w:pPr>
      <w:bookmarkStart w:id="3" w:name="_Hlk193977067"/>
      <w:r w:rsidRPr="003A4CDF">
        <w:rPr>
          <w:b/>
          <w:bCs/>
          <w:sz w:val="22"/>
          <w:szCs w:val="22"/>
        </w:rPr>
        <w:t>Про розгляд висновків аудиторського звіту суб’єкта аудиторської діяльності та затвердження заходів за результатами розгляду такого звіту.</w:t>
      </w:r>
    </w:p>
    <w:bookmarkEnd w:id="3"/>
    <w:p w14:paraId="6C17AB2E" w14:textId="64E10E1F" w:rsidR="00122A7C" w:rsidRPr="003A4CDF" w:rsidRDefault="00122A7C" w:rsidP="00122A7C">
      <w:pPr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Проект рішення по </w:t>
      </w:r>
      <w:r w:rsidR="004F3335" w:rsidRPr="003A4CDF">
        <w:rPr>
          <w:bCs/>
          <w:i/>
          <w:iCs/>
          <w:sz w:val="22"/>
          <w:szCs w:val="22"/>
        </w:rPr>
        <w:t>третьому</w:t>
      </w:r>
      <w:r w:rsidRPr="003A4CDF">
        <w:rPr>
          <w:bCs/>
          <w:i/>
          <w:iCs/>
          <w:sz w:val="22"/>
          <w:szCs w:val="22"/>
        </w:rPr>
        <w:t xml:space="preserve"> питанню: </w:t>
      </w:r>
    </w:p>
    <w:p w14:paraId="42F7250F" w14:textId="2BFD908B" w:rsidR="00015A8F" w:rsidRPr="003A4CDF" w:rsidRDefault="00015A8F" w:rsidP="00B75B80">
      <w:pPr>
        <w:pStyle w:val="a6"/>
        <w:numPr>
          <w:ilvl w:val="0"/>
          <w:numId w:val="17"/>
        </w:numPr>
        <w:tabs>
          <w:tab w:val="left" w:pos="284"/>
        </w:tabs>
        <w:suppressAutoHyphens/>
        <w:ind w:left="284" w:hanging="284"/>
        <w:jc w:val="both"/>
        <w:rPr>
          <w:sz w:val="22"/>
          <w:szCs w:val="22"/>
          <w:lang w:eastAsia="ar-SA"/>
        </w:rPr>
      </w:pPr>
      <w:r w:rsidRPr="003A4CDF">
        <w:rPr>
          <w:sz w:val="22"/>
          <w:szCs w:val="22"/>
          <w:lang w:eastAsia="ar-SA"/>
        </w:rPr>
        <w:t>Взяти до відома звіти зовнішнього аудитора ТОВ АК «КРОУ УКРАЇНА», за результатами перевірки фінансової звітності АКБ “ІНДУСТРІАЛБАНК” за 202</w:t>
      </w:r>
      <w:r w:rsidR="00D41678" w:rsidRPr="003A4CDF">
        <w:rPr>
          <w:sz w:val="22"/>
          <w:szCs w:val="22"/>
          <w:lang w:eastAsia="ar-SA"/>
        </w:rPr>
        <w:t>5</w:t>
      </w:r>
      <w:r w:rsidRPr="003A4CDF">
        <w:rPr>
          <w:sz w:val="22"/>
          <w:szCs w:val="22"/>
          <w:lang w:eastAsia="ar-SA"/>
        </w:rPr>
        <w:t xml:space="preserve"> рік, а саме:</w:t>
      </w:r>
    </w:p>
    <w:p w14:paraId="1E5599E0" w14:textId="20C15B3F" w:rsidR="00015A8F" w:rsidRPr="003A4CDF" w:rsidRDefault="00015A8F" w:rsidP="00015A8F">
      <w:pPr>
        <w:numPr>
          <w:ilvl w:val="0"/>
          <w:numId w:val="5"/>
        </w:numPr>
        <w:tabs>
          <w:tab w:val="left" w:pos="284"/>
          <w:tab w:val="left" w:pos="709"/>
        </w:tabs>
        <w:suppressAutoHyphens/>
        <w:ind w:left="1134" w:hanging="283"/>
        <w:jc w:val="both"/>
        <w:rPr>
          <w:sz w:val="22"/>
          <w:szCs w:val="22"/>
          <w:lang w:eastAsia="ar-SA"/>
        </w:rPr>
      </w:pPr>
      <w:r w:rsidRPr="003A4CDF">
        <w:rPr>
          <w:sz w:val="22"/>
          <w:szCs w:val="22"/>
          <w:lang w:eastAsia="ar-SA"/>
        </w:rPr>
        <w:t>звіт щодо аудиту окремої фінансової звітності АКБ «ІНДУСТРІАЛБАНК» за Міжнародними стандартами фінансової звітності за 202</w:t>
      </w:r>
      <w:r w:rsidR="00D41678" w:rsidRPr="003A4CDF">
        <w:rPr>
          <w:sz w:val="22"/>
          <w:szCs w:val="22"/>
          <w:lang w:eastAsia="ar-SA"/>
        </w:rPr>
        <w:t>5</w:t>
      </w:r>
      <w:r w:rsidRPr="003A4CDF">
        <w:rPr>
          <w:sz w:val="22"/>
          <w:szCs w:val="22"/>
          <w:lang w:eastAsia="ar-SA"/>
        </w:rPr>
        <w:t xml:space="preserve"> рік; </w:t>
      </w:r>
    </w:p>
    <w:p w14:paraId="54FCEFA7" w14:textId="1D571097" w:rsidR="00015A8F" w:rsidRPr="003A4CDF" w:rsidRDefault="00015A8F" w:rsidP="00015A8F">
      <w:pPr>
        <w:numPr>
          <w:ilvl w:val="0"/>
          <w:numId w:val="4"/>
        </w:numPr>
        <w:tabs>
          <w:tab w:val="left" w:pos="284"/>
          <w:tab w:val="left" w:pos="709"/>
        </w:tabs>
        <w:suppressAutoHyphens/>
        <w:ind w:left="1134" w:hanging="283"/>
        <w:jc w:val="both"/>
        <w:rPr>
          <w:sz w:val="22"/>
          <w:szCs w:val="22"/>
          <w:lang w:eastAsia="ar-SA"/>
        </w:rPr>
      </w:pPr>
      <w:r w:rsidRPr="003A4CDF">
        <w:rPr>
          <w:sz w:val="22"/>
          <w:szCs w:val="22"/>
          <w:lang w:eastAsia="ar-SA"/>
        </w:rPr>
        <w:t>звіт щодо аудиту консолідованої фінансової звітності АКБ «ІНДУСТРІАЛБАНК» та його дочірньої компанії за Міжнародними стандартами фінансової звітності за 202</w:t>
      </w:r>
      <w:r w:rsidR="00D41678" w:rsidRPr="003A4CDF">
        <w:rPr>
          <w:sz w:val="22"/>
          <w:szCs w:val="22"/>
          <w:lang w:eastAsia="ar-SA"/>
        </w:rPr>
        <w:t>5</w:t>
      </w:r>
      <w:r w:rsidRPr="003A4CDF">
        <w:rPr>
          <w:sz w:val="22"/>
          <w:szCs w:val="22"/>
          <w:lang w:eastAsia="ar-SA"/>
        </w:rPr>
        <w:t xml:space="preserve"> рік,</w:t>
      </w:r>
    </w:p>
    <w:p w14:paraId="0682CC3D" w14:textId="77777777" w:rsidR="00015A8F" w:rsidRPr="003A4CDF" w:rsidRDefault="00015A8F" w:rsidP="00B75B80">
      <w:pPr>
        <w:autoSpaceDE w:val="0"/>
        <w:autoSpaceDN w:val="0"/>
        <w:ind w:left="284"/>
        <w:jc w:val="both"/>
        <w:rPr>
          <w:b/>
          <w:bCs/>
          <w:sz w:val="22"/>
          <w:szCs w:val="22"/>
          <w:u w:val="single"/>
        </w:rPr>
      </w:pPr>
      <w:r w:rsidRPr="003A4CDF">
        <w:rPr>
          <w:sz w:val="22"/>
          <w:szCs w:val="22"/>
          <w:lang w:eastAsia="ar-SA"/>
        </w:rPr>
        <w:t>та визнати відсутність необхідності затвердження заходів за результатами їх розгляду (додаються до Протоколу).</w:t>
      </w:r>
    </w:p>
    <w:p w14:paraId="630EFC1E" w14:textId="77777777" w:rsidR="00122A7C" w:rsidRPr="003A4CDF" w:rsidRDefault="00122A7C" w:rsidP="00122A7C">
      <w:pPr>
        <w:autoSpaceDE w:val="0"/>
        <w:autoSpaceDN w:val="0"/>
        <w:adjustRightInd w:val="0"/>
        <w:rPr>
          <w:sz w:val="22"/>
          <w:szCs w:val="22"/>
        </w:rPr>
      </w:pPr>
    </w:p>
    <w:p w14:paraId="50EB0734" w14:textId="77777777" w:rsidR="00122A7C" w:rsidRPr="003A4CDF" w:rsidRDefault="00122A7C" w:rsidP="00122A7C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  <w:lang w:eastAsia="en-US"/>
        </w:rPr>
      </w:pPr>
    </w:p>
    <w:p w14:paraId="63803CD7" w14:textId="4D281AC2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A4CDF">
        <w:rPr>
          <w:rFonts w:eastAsiaTheme="minorHAnsi"/>
          <w:i/>
          <w:iCs/>
          <w:sz w:val="22"/>
          <w:szCs w:val="22"/>
          <w:lang w:eastAsia="en-US"/>
        </w:rPr>
        <w:t>Біля необхідного варіанту голосування потрібно зробити позначку у вигляді знаку «Х». При наявності більше ніж одна позначка «Х» чи відсутності позначки «Х» в результатах голосування, бюлетень вважається недійсним. Варіанти для голосування по проекту рішення щодо питання порядку денного №3:</w:t>
      </w:r>
    </w:p>
    <w:p w14:paraId="49AAF3F9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E5E7891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494415BD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5402BCF0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081735C2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1126"/>
        <w:gridCol w:w="3151"/>
        <w:gridCol w:w="1213"/>
        <w:gridCol w:w="3334"/>
      </w:tblGrid>
      <w:tr w:rsidR="003A4CDF" w:rsidRPr="003A4CDF" w14:paraId="1259911B" w14:textId="77777777" w:rsidTr="002E72A3">
        <w:trPr>
          <w:trHeight w:val="50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FC89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  <w:p w14:paraId="3266024A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A7BA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520D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DA181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«ПРОТИ»</w:t>
            </w:r>
          </w:p>
        </w:tc>
      </w:tr>
    </w:tbl>
    <w:p w14:paraId="112077FA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25A76A05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229AFE23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14:paraId="2F1440A9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 xml:space="preserve">Акціонер Банку </w:t>
      </w:r>
    </w:p>
    <w:p w14:paraId="370152DC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>(П.І.Б. або найменування акціонера-юридичної особи)</w:t>
      </w:r>
    </w:p>
    <w:p w14:paraId="48D495FE" w14:textId="77777777" w:rsidR="00122A7C" w:rsidRPr="003A4CDF" w:rsidRDefault="00122A7C" w:rsidP="00122A7C">
      <w:pPr>
        <w:rPr>
          <w:sz w:val="22"/>
          <w:szCs w:val="22"/>
        </w:rPr>
      </w:pPr>
    </w:p>
    <w:p w14:paraId="1E8B0379" w14:textId="77777777" w:rsidR="00122A7C" w:rsidRPr="003A4CDF" w:rsidRDefault="00122A7C" w:rsidP="00122A7C">
      <w:pPr>
        <w:rPr>
          <w:sz w:val="22"/>
          <w:szCs w:val="22"/>
        </w:rPr>
      </w:pPr>
    </w:p>
    <w:p w14:paraId="5610F666" w14:textId="77777777" w:rsidR="00122A7C" w:rsidRPr="003A4CDF" w:rsidRDefault="00122A7C" w:rsidP="00122A7C">
      <w:pPr>
        <w:rPr>
          <w:sz w:val="22"/>
          <w:szCs w:val="22"/>
        </w:rPr>
      </w:pPr>
    </w:p>
    <w:p w14:paraId="63C97ECB" w14:textId="77777777" w:rsidR="00122A7C" w:rsidRPr="003A4CDF" w:rsidRDefault="00122A7C" w:rsidP="00122A7C">
      <w:pPr>
        <w:pBdr>
          <w:bottom w:val="single" w:sz="4" w:space="1" w:color="auto"/>
        </w:pBdr>
        <w:ind w:left="5670"/>
        <w:rPr>
          <w:sz w:val="22"/>
          <w:szCs w:val="22"/>
        </w:rPr>
      </w:pPr>
    </w:p>
    <w:p w14:paraId="4412267C" w14:textId="77777777" w:rsidR="00122A7C" w:rsidRPr="003A4CDF" w:rsidRDefault="00122A7C" w:rsidP="00122A7C">
      <w:pPr>
        <w:ind w:left="4253" w:hanging="851"/>
        <w:jc w:val="both"/>
        <w:rPr>
          <w:bCs/>
          <w:i/>
          <w:iCs/>
          <w:sz w:val="22"/>
          <w:szCs w:val="22"/>
        </w:rPr>
      </w:pPr>
      <w:r w:rsidRPr="003A4CDF">
        <w:rPr>
          <w:sz w:val="22"/>
          <w:szCs w:val="22"/>
        </w:rPr>
        <w:t>(Підпис акціонера Банку/ підпис представника акціонера та П.І.Б)</w:t>
      </w:r>
    </w:p>
    <w:p w14:paraId="075B3CBD" w14:textId="77777777" w:rsidR="00122A7C" w:rsidRPr="003A4CDF" w:rsidRDefault="00122A7C" w:rsidP="00122A7C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1D4B9BA6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03913745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A6A6DDB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6993DA8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F229C5C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4885AF16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078F6DA0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184B93D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535D5F8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E88BA91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4574B43E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94DE618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44B86EA7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47E1E27E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7DAD3930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054E508E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2FCB58BE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65DB018C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7D1EB2AF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00D40A7D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0AA42473" w14:textId="65CBAFF4" w:rsidR="00122A7C" w:rsidRPr="003A4CDF" w:rsidRDefault="00122A7C" w:rsidP="0014042F">
      <w:pPr>
        <w:tabs>
          <w:tab w:val="left" w:pos="284"/>
        </w:tabs>
        <w:jc w:val="both"/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По четвертому питанню порядку денного: </w:t>
      </w:r>
    </w:p>
    <w:p w14:paraId="06944009" w14:textId="3D920552" w:rsidR="00122A7C" w:rsidRPr="003A4CDF" w:rsidRDefault="00015A8F" w:rsidP="00015A8F">
      <w:pPr>
        <w:contextualSpacing/>
        <w:jc w:val="both"/>
        <w:rPr>
          <w:b/>
          <w:bCs/>
          <w:sz w:val="22"/>
          <w:szCs w:val="22"/>
        </w:rPr>
      </w:pPr>
      <w:bookmarkStart w:id="4" w:name="_Hlk193977164"/>
      <w:r w:rsidRPr="003A4CDF">
        <w:rPr>
          <w:b/>
          <w:bCs/>
          <w:sz w:val="22"/>
          <w:szCs w:val="22"/>
        </w:rPr>
        <w:t>Про затвердження результатів фінансово-господарської діяльності АКБ «ІНДУСТРІАЛБАНК» та його дочірньої компанії за 202</w:t>
      </w:r>
      <w:r w:rsidR="009804E4" w:rsidRPr="003A4CDF">
        <w:rPr>
          <w:b/>
          <w:bCs/>
          <w:sz w:val="22"/>
          <w:szCs w:val="22"/>
        </w:rPr>
        <w:t>5</w:t>
      </w:r>
      <w:r w:rsidRPr="003A4CDF">
        <w:rPr>
          <w:b/>
          <w:bCs/>
          <w:sz w:val="22"/>
          <w:szCs w:val="22"/>
        </w:rPr>
        <w:t xml:space="preserve"> рік (окремої фінансової звітності та консолідованої фінансової звітності).</w:t>
      </w:r>
      <w:bookmarkEnd w:id="4"/>
    </w:p>
    <w:p w14:paraId="4D93D2E3" w14:textId="4096BA9D" w:rsidR="00122A7C" w:rsidRPr="003A4CDF" w:rsidRDefault="00122A7C" w:rsidP="00122A7C">
      <w:pPr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Проект рішення по </w:t>
      </w:r>
      <w:r w:rsidR="004F3335" w:rsidRPr="003A4CDF">
        <w:rPr>
          <w:bCs/>
          <w:i/>
          <w:iCs/>
          <w:sz w:val="22"/>
          <w:szCs w:val="22"/>
        </w:rPr>
        <w:t>четвертому</w:t>
      </w:r>
      <w:r w:rsidRPr="003A4CDF">
        <w:rPr>
          <w:bCs/>
          <w:i/>
          <w:iCs/>
          <w:sz w:val="22"/>
          <w:szCs w:val="22"/>
        </w:rPr>
        <w:t xml:space="preserve"> питанню: </w:t>
      </w:r>
    </w:p>
    <w:p w14:paraId="324E4606" w14:textId="46A60F9A" w:rsidR="00060AC6" w:rsidRPr="003A4CDF" w:rsidRDefault="00060AC6" w:rsidP="00060AC6">
      <w:pPr>
        <w:pStyle w:val="a"/>
        <w:numPr>
          <w:ilvl w:val="0"/>
          <w:numId w:val="18"/>
        </w:numPr>
        <w:tabs>
          <w:tab w:val="left" w:pos="284"/>
        </w:tabs>
        <w:ind w:left="284" w:hanging="284"/>
        <w:rPr>
          <w:sz w:val="22"/>
          <w:szCs w:val="22"/>
        </w:rPr>
      </w:pPr>
      <w:bookmarkStart w:id="5" w:name="_Hlk193977238"/>
      <w:r w:rsidRPr="003A4CDF">
        <w:rPr>
          <w:sz w:val="22"/>
          <w:szCs w:val="22"/>
        </w:rPr>
        <w:t>Затвердити результати фінансово-господарської діяльності АКБ «ІНДУСТРІАЛБАНК» та його дочірньої компанії за 202</w:t>
      </w:r>
      <w:r w:rsidR="009804E4" w:rsidRPr="003A4CDF">
        <w:rPr>
          <w:sz w:val="22"/>
          <w:szCs w:val="22"/>
        </w:rPr>
        <w:t>5</w:t>
      </w:r>
      <w:r w:rsidRPr="003A4CDF">
        <w:rPr>
          <w:sz w:val="22"/>
          <w:szCs w:val="22"/>
        </w:rPr>
        <w:t xml:space="preserve"> рік, а саме:</w:t>
      </w:r>
    </w:p>
    <w:p w14:paraId="7FE114D7" w14:textId="0FA127C5" w:rsidR="00060AC6" w:rsidRPr="003A4CDF" w:rsidRDefault="00060AC6" w:rsidP="00060AC6">
      <w:pPr>
        <w:pStyle w:val="a"/>
        <w:numPr>
          <w:ilvl w:val="0"/>
          <w:numId w:val="6"/>
        </w:numPr>
        <w:tabs>
          <w:tab w:val="left" w:pos="860"/>
        </w:tabs>
        <w:ind w:left="860" w:hanging="284"/>
        <w:rPr>
          <w:sz w:val="22"/>
          <w:szCs w:val="22"/>
        </w:rPr>
      </w:pPr>
      <w:r w:rsidRPr="003A4CDF">
        <w:rPr>
          <w:sz w:val="22"/>
          <w:szCs w:val="22"/>
        </w:rPr>
        <w:t>затвердити окрему фінансову звітність АКБ «ІНДУСТРІАЛБАНК» за Міжнародними стандартами фінансової звітності за 202</w:t>
      </w:r>
      <w:r w:rsidR="009804E4" w:rsidRPr="003A4CDF">
        <w:rPr>
          <w:sz w:val="22"/>
          <w:szCs w:val="22"/>
        </w:rPr>
        <w:t>5</w:t>
      </w:r>
      <w:r w:rsidRPr="003A4CDF">
        <w:rPr>
          <w:sz w:val="22"/>
          <w:szCs w:val="22"/>
        </w:rPr>
        <w:t xml:space="preserve"> рік (додається до Протоколу);</w:t>
      </w:r>
    </w:p>
    <w:p w14:paraId="78E972F0" w14:textId="1980A564" w:rsidR="00060AC6" w:rsidRPr="003A4CDF" w:rsidRDefault="00060AC6" w:rsidP="00060AC6">
      <w:pPr>
        <w:pStyle w:val="a"/>
        <w:numPr>
          <w:ilvl w:val="0"/>
          <w:numId w:val="6"/>
        </w:numPr>
        <w:tabs>
          <w:tab w:val="left" w:pos="860"/>
        </w:tabs>
        <w:ind w:left="860" w:hanging="284"/>
        <w:rPr>
          <w:sz w:val="22"/>
          <w:szCs w:val="22"/>
        </w:rPr>
      </w:pPr>
      <w:r w:rsidRPr="003A4CDF">
        <w:rPr>
          <w:sz w:val="22"/>
          <w:szCs w:val="22"/>
        </w:rPr>
        <w:t>затвердити консолідовану фінансову звітність АКБ «ІНДУСТРІАЛБАНК» та його дочірньої компанії за Міжнародними стандартами фінансової звітності за 202</w:t>
      </w:r>
      <w:r w:rsidR="009804E4" w:rsidRPr="003A4CDF">
        <w:rPr>
          <w:sz w:val="22"/>
          <w:szCs w:val="22"/>
        </w:rPr>
        <w:t>5</w:t>
      </w:r>
      <w:r w:rsidRPr="003A4CDF">
        <w:rPr>
          <w:sz w:val="22"/>
          <w:szCs w:val="22"/>
        </w:rPr>
        <w:t xml:space="preserve"> рік  (додається до Протоколу);</w:t>
      </w:r>
    </w:p>
    <w:bookmarkEnd w:id="5"/>
    <w:p w14:paraId="04A8D22B" w14:textId="77777777" w:rsidR="005C610D" w:rsidRPr="003A4CDF" w:rsidRDefault="005C610D" w:rsidP="005C610D">
      <w:pPr>
        <w:pStyle w:val="a"/>
        <w:numPr>
          <w:ilvl w:val="0"/>
          <w:numId w:val="6"/>
        </w:numPr>
        <w:tabs>
          <w:tab w:val="left" w:pos="860"/>
        </w:tabs>
        <w:ind w:left="860" w:hanging="284"/>
        <w:rPr>
          <w:sz w:val="22"/>
          <w:szCs w:val="22"/>
        </w:rPr>
      </w:pPr>
      <w:r w:rsidRPr="003A4CDF">
        <w:rPr>
          <w:sz w:val="22"/>
          <w:szCs w:val="22"/>
        </w:rPr>
        <w:t xml:space="preserve">затвердити прибуток за результатами діяльності АКБ «ІНДУСТРІАЛБАНК» за 2025 рік в сумі - 2 291 878,79 грн. </w:t>
      </w:r>
    </w:p>
    <w:p w14:paraId="28751249" w14:textId="77777777" w:rsidR="00122A7C" w:rsidRPr="003A4CDF" w:rsidRDefault="00122A7C" w:rsidP="00122A7C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  <w:lang w:eastAsia="en-US"/>
        </w:rPr>
      </w:pPr>
    </w:p>
    <w:p w14:paraId="2E4B4F1D" w14:textId="11AFB6CC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A4CDF">
        <w:rPr>
          <w:rFonts w:eastAsiaTheme="minorHAnsi"/>
          <w:i/>
          <w:iCs/>
          <w:sz w:val="22"/>
          <w:szCs w:val="22"/>
          <w:lang w:eastAsia="en-US"/>
        </w:rPr>
        <w:t>Біля необхідного варіанту голосування потрібно зробити позначку у вигляді знаку «Х». При наявності більше ніж одна позначка «Х» чи відсутності позначки «Х» в результатах голосування, бюлетень вважається недійсним. Варіанти для голосування по проекту рішення щодо питання порядку денного №4:</w:t>
      </w:r>
    </w:p>
    <w:p w14:paraId="1A26E826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61A4C0C3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0883D335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444A4DFA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719E52B9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1126"/>
        <w:gridCol w:w="3151"/>
        <w:gridCol w:w="1213"/>
        <w:gridCol w:w="3334"/>
      </w:tblGrid>
      <w:tr w:rsidR="003A4CDF" w:rsidRPr="003A4CDF" w14:paraId="045E33D0" w14:textId="77777777" w:rsidTr="002E72A3">
        <w:trPr>
          <w:trHeight w:val="50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7A6B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  <w:p w14:paraId="48DD3469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7C4E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A637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7E3259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«ПРОТИ»</w:t>
            </w:r>
          </w:p>
        </w:tc>
      </w:tr>
    </w:tbl>
    <w:p w14:paraId="2CF65DE0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027C18E7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6DD404C8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14:paraId="79C87151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 xml:space="preserve">Акціонер Банку </w:t>
      </w:r>
    </w:p>
    <w:p w14:paraId="19B024F1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>(П.І.Б. або найменування акціонера-юридичної особи)</w:t>
      </w:r>
    </w:p>
    <w:p w14:paraId="1585F66A" w14:textId="77777777" w:rsidR="00122A7C" w:rsidRPr="003A4CDF" w:rsidRDefault="00122A7C" w:rsidP="00122A7C">
      <w:pPr>
        <w:rPr>
          <w:sz w:val="22"/>
          <w:szCs w:val="22"/>
        </w:rPr>
      </w:pPr>
    </w:p>
    <w:p w14:paraId="4F4AF136" w14:textId="77777777" w:rsidR="00122A7C" w:rsidRPr="003A4CDF" w:rsidRDefault="00122A7C" w:rsidP="00122A7C">
      <w:pPr>
        <w:rPr>
          <w:sz w:val="22"/>
          <w:szCs w:val="22"/>
        </w:rPr>
      </w:pPr>
    </w:p>
    <w:p w14:paraId="09148102" w14:textId="77777777" w:rsidR="00122A7C" w:rsidRPr="003A4CDF" w:rsidRDefault="00122A7C" w:rsidP="00122A7C">
      <w:pPr>
        <w:rPr>
          <w:sz w:val="22"/>
          <w:szCs w:val="22"/>
        </w:rPr>
      </w:pPr>
    </w:p>
    <w:p w14:paraId="72A5DBC7" w14:textId="77777777" w:rsidR="00122A7C" w:rsidRPr="003A4CDF" w:rsidRDefault="00122A7C" w:rsidP="00122A7C">
      <w:pPr>
        <w:pBdr>
          <w:bottom w:val="single" w:sz="4" w:space="1" w:color="auto"/>
        </w:pBdr>
        <w:ind w:left="5670"/>
        <w:rPr>
          <w:sz w:val="22"/>
          <w:szCs w:val="22"/>
        </w:rPr>
      </w:pPr>
    </w:p>
    <w:p w14:paraId="5FED4805" w14:textId="77777777" w:rsidR="00122A7C" w:rsidRPr="003A4CDF" w:rsidRDefault="00122A7C" w:rsidP="00122A7C">
      <w:pPr>
        <w:ind w:left="4253" w:hanging="851"/>
        <w:jc w:val="both"/>
        <w:rPr>
          <w:bCs/>
          <w:i/>
          <w:iCs/>
          <w:sz w:val="22"/>
          <w:szCs w:val="22"/>
        </w:rPr>
      </w:pPr>
      <w:r w:rsidRPr="003A4CDF">
        <w:rPr>
          <w:sz w:val="22"/>
          <w:szCs w:val="22"/>
        </w:rPr>
        <w:t>(Підпис акціонера Банку/ підпис представника акціонера та П.І.Б)</w:t>
      </w:r>
    </w:p>
    <w:p w14:paraId="2CF0C2DB" w14:textId="77777777" w:rsidR="00122A7C" w:rsidRPr="003A4CDF" w:rsidRDefault="00122A7C" w:rsidP="00122A7C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4A35AA55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9760FD7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5816B23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8953E12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C5D4656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C9BED44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435454D6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E883035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2E991CD0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026B3FC1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CF25CC1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6970F4C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52096208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7AFFF0D4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37B72BB6" w14:textId="77777777" w:rsidR="00B75B80" w:rsidRPr="003A4CDF" w:rsidRDefault="00B75B80" w:rsidP="00B30DFE">
      <w:pPr>
        <w:jc w:val="both"/>
        <w:rPr>
          <w:bCs/>
          <w:i/>
          <w:iCs/>
          <w:sz w:val="22"/>
          <w:szCs w:val="22"/>
        </w:rPr>
      </w:pPr>
    </w:p>
    <w:p w14:paraId="15D87196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3A2CFA1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6152581" w14:textId="77777777" w:rsidR="009804E4" w:rsidRPr="003A4CDF" w:rsidRDefault="009804E4" w:rsidP="009804E4">
      <w:pPr>
        <w:jc w:val="both"/>
        <w:rPr>
          <w:bCs/>
          <w:i/>
          <w:iCs/>
          <w:sz w:val="22"/>
          <w:szCs w:val="22"/>
        </w:rPr>
      </w:pPr>
    </w:p>
    <w:p w14:paraId="522A0559" w14:textId="48BF8319" w:rsidR="00122A7C" w:rsidRPr="003A4CDF" w:rsidRDefault="00122A7C" w:rsidP="009804E4">
      <w:pPr>
        <w:jc w:val="both"/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По </w:t>
      </w:r>
      <w:bookmarkStart w:id="6" w:name="_Hlk195796869"/>
      <w:r w:rsidRPr="003A4CDF">
        <w:rPr>
          <w:bCs/>
          <w:i/>
          <w:iCs/>
          <w:sz w:val="22"/>
          <w:szCs w:val="22"/>
        </w:rPr>
        <w:t xml:space="preserve">п’ятому </w:t>
      </w:r>
      <w:bookmarkEnd w:id="6"/>
      <w:r w:rsidRPr="003A4CDF">
        <w:rPr>
          <w:bCs/>
          <w:i/>
          <w:iCs/>
          <w:sz w:val="22"/>
          <w:szCs w:val="22"/>
        </w:rPr>
        <w:t xml:space="preserve">питанню порядку денного: </w:t>
      </w:r>
    </w:p>
    <w:p w14:paraId="2DECD061" w14:textId="77777777" w:rsidR="009804E4" w:rsidRPr="003A4CDF" w:rsidRDefault="009804E4" w:rsidP="009804E4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eastAsiaTheme="minorEastAsia"/>
          <w:b/>
          <w:bCs/>
          <w:sz w:val="22"/>
          <w:szCs w:val="22"/>
          <w:lang w:eastAsia="uk-UA"/>
        </w:rPr>
      </w:pPr>
      <w:r w:rsidRPr="003A4CDF">
        <w:rPr>
          <w:rFonts w:eastAsiaTheme="minorEastAsia"/>
          <w:b/>
          <w:bCs/>
          <w:sz w:val="22"/>
          <w:szCs w:val="22"/>
          <w:lang w:eastAsia="uk-UA"/>
        </w:rPr>
        <w:t>Про розподіл прибутку АКБ «ІНДУСТРІАЛБАНК» за 2025 рік.</w:t>
      </w:r>
    </w:p>
    <w:p w14:paraId="1996CFF8" w14:textId="25BAE18C" w:rsidR="00122A7C" w:rsidRPr="003A4CDF" w:rsidRDefault="00122A7C" w:rsidP="000929DA">
      <w:pPr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Проект рішення по </w:t>
      </w:r>
      <w:r w:rsidR="004F3335" w:rsidRPr="003A4CDF">
        <w:rPr>
          <w:bCs/>
          <w:i/>
          <w:iCs/>
          <w:sz w:val="22"/>
          <w:szCs w:val="22"/>
        </w:rPr>
        <w:t>п’ятому</w:t>
      </w:r>
      <w:r w:rsidRPr="003A4CDF">
        <w:rPr>
          <w:bCs/>
          <w:i/>
          <w:iCs/>
          <w:sz w:val="22"/>
          <w:szCs w:val="22"/>
        </w:rPr>
        <w:t xml:space="preserve"> питанню: </w:t>
      </w:r>
    </w:p>
    <w:p w14:paraId="488C0E80" w14:textId="77777777" w:rsidR="000929DA" w:rsidRPr="003A4CDF" w:rsidRDefault="000929DA" w:rsidP="000929D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59" w:lineRule="auto"/>
        <w:ind w:left="284" w:hanging="284"/>
        <w:jc w:val="both"/>
        <w:rPr>
          <w:rFonts w:eastAsiaTheme="minorEastAsia"/>
          <w:sz w:val="22"/>
          <w:szCs w:val="22"/>
          <w:lang w:eastAsia="uk-UA"/>
        </w:rPr>
      </w:pPr>
      <w:r w:rsidRPr="003A4CDF">
        <w:rPr>
          <w:rFonts w:eastAsiaTheme="minorEastAsia"/>
          <w:sz w:val="22"/>
          <w:szCs w:val="22"/>
          <w:lang w:eastAsia="uk-UA"/>
        </w:rPr>
        <w:t>Затвердити порядок розподілу прибутку за результатами діяльності АКБ «ІНДУСТРІАЛБАНК» за 2025 рік в сумі - 2 291 878,79 грн. наступним чином:</w:t>
      </w:r>
    </w:p>
    <w:p w14:paraId="40151306" w14:textId="77777777" w:rsidR="000929DA" w:rsidRPr="003A4CDF" w:rsidRDefault="000929DA" w:rsidP="000929D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59" w:lineRule="auto"/>
        <w:ind w:left="851" w:hanging="284"/>
        <w:jc w:val="both"/>
        <w:rPr>
          <w:rFonts w:eastAsiaTheme="minorEastAsia"/>
          <w:sz w:val="22"/>
          <w:szCs w:val="22"/>
          <w:lang w:eastAsia="uk-UA"/>
        </w:rPr>
      </w:pPr>
      <w:r w:rsidRPr="003A4CDF">
        <w:rPr>
          <w:rFonts w:eastAsiaTheme="minorEastAsia"/>
          <w:sz w:val="22"/>
          <w:szCs w:val="22"/>
          <w:lang w:eastAsia="uk-UA"/>
        </w:rPr>
        <w:t>5 % від прибутку за 2025 рік направити до резервного фонду;</w:t>
      </w:r>
    </w:p>
    <w:p w14:paraId="0387B4CF" w14:textId="77777777" w:rsidR="000929DA" w:rsidRPr="003A4CDF" w:rsidRDefault="000929DA" w:rsidP="000929D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59" w:lineRule="auto"/>
        <w:ind w:left="851" w:hanging="284"/>
        <w:jc w:val="both"/>
        <w:rPr>
          <w:rFonts w:eastAsiaTheme="minorEastAsia"/>
          <w:sz w:val="22"/>
          <w:szCs w:val="22"/>
          <w:lang w:eastAsia="uk-UA"/>
        </w:rPr>
      </w:pPr>
      <w:r w:rsidRPr="003A4CDF">
        <w:rPr>
          <w:rFonts w:eastAsiaTheme="minorEastAsia"/>
          <w:sz w:val="22"/>
          <w:szCs w:val="22"/>
          <w:lang w:eastAsia="uk-UA"/>
        </w:rPr>
        <w:t>95 % залишку прибутку за 2025 рік залишити  нерозподіленим.</w:t>
      </w:r>
    </w:p>
    <w:p w14:paraId="4893C364" w14:textId="77777777" w:rsidR="00060AC6" w:rsidRPr="003A4CDF" w:rsidRDefault="00060AC6" w:rsidP="000929D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9B52C4B" w14:textId="77777777" w:rsidR="00122A7C" w:rsidRPr="003A4CDF" w:rsidRDefault="00122A7C" w:rsidP="000929DA">
      <w:pPr>
        <w:autoSpaceDE w:val="0"/>
        <w:autoSpaceDN w:val="0"/>
        <w:adjustRightInd w:val="0"/>
        <w:rPr>
          <w:sz w:val="22"/>
          <w:szCs w:val="22"/>
        </w:rPr>
      </w:pPr>
    </w:p>
    <w:p w14:paraId="467112DC" w14:textId="77777777" w:rsidR="00122A7C" w:rsidRPr="003A4CDF" w:rsidRDefault="00122A7C" w:rsidP="000929DA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  <w:lang w:eastAsia="en-US"/>
        </w:rPr>
      </w:pPr>
    </w:p>
    <w:p w14:paraId="7AED650C" w14:textId="39A705AF" w:rsidR="00122A7C" w:rsidRPr="003A4CDF" w:rsidRDefault="00122A7C" w:rsidP="000929DA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A4CDF">
        <w:rPr>
          <w:rFonts w:eastAsiaTheme="minorHAnsi"/>
          <w:i/>
          <w:iCs/>
          <w:sz w:val="22"/>
          <w:szCs w:val="22"/>
          <w:lang w:eastAsia="en-US"/>
        </w:rPr>
        <w:t>Біля необхідного варіанту голосування потрібно зробити позначку у вигляді знаку «Х». При наявності більше ніж одна позначка «Х» чи відсутності позначки «Х» в результатах голосування, бюлетень вважається недійсним. Варіанти для голосування по проекту рішення щодо питання порядку денного №5:</w:t>
      </w:r>
    </w:p>
    <w:p w14:paraId="004A897B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4688DA92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0B35F74C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05CE1D2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76500C81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1126"/>
        <w:gridCol w:w="3151"/>
        <w:gridCol w:w="1213"/>
        <w:gridCol w:w="3334"/>
      </w:tblGrid>
      <w:tr w:rsidR="003A4CDF" w:rsidRPr="003A4CDF" w14:paraId="242B34A3" w14:textId="77777777" w:rsidTr="002E72A3">
        <w:trPr>
          <w:trHeight w:val="50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9B2F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  <w:p w14:paraId="30DA50B0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3818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C77D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BC6EC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«ПРОТИ»</w:t>
            </w:r>
          </w:p>
        </w:tc>
      </w:tr>
    </w:tbl>
    <w:p w14:paraId="288F1B8C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15208488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1B891180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14:paraId="747128E6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 xml:space="preserve">Акціонер Банку </w:t>
      </w:r>
    </w:p>
    <w:p w14:paraId="343AF1BF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>(П.І.Б. або найменування акціонера-юридичної особи)</w:t>
      </w:r>
    </w:p>
    <w:p w14:paraId="5458FF55" w14:textId="77777777" w:rsidR="00122A7C" w:rsidRPr="003A4CDF" w:rsidRDefault="00122A7C" w:rsidP="00122A7C">
      <w:pPr>
        <w:rPr>
          <w:sz w:val="22"/>
          <w:szCs w:val="22"/>
        </w:rPr>
      </w:pPr>
    </w:p>
    <w:p w14:paraId="75483CA3" w14:textId="77777777" w:rsidR="00122A7C" w:rsidRPr="003A4CDF" w:rsidRDefault="00122A7C" w:rsidP="00122A7C">
      <w:pPr>
        <w:rPr>
          <w:sz w:val="22"/>
          <w:szCs w:val="22"/>
        </w:rPr>
      </w:pPr>
    </w:p>
    <w:p w14:paraId="6F4B3478" w14:textId="77777777" w:rsidR="00122A7C" w:rsidRPr="003A4CDF" w:rsidRDefault="00122A7C" w:rsidP="00122A7C">
      <w:pPr>
        <w:rPr>
          <w:sz w:val="22"/>
          <w:szCs w:val="22"/>
        </w:rPr>
      </w:pPr>
    </w:p>
    <w:p w14:paraId="3328D828" w14:textId="77777777" w:rsidR="00122A7C" w:rsidRPr="003A4CDF" w:rsidRDefault="00122A7C" w:rsidP="00122A7C">
      <w:pPr>
        <w:pBdr>
          <w:bottom w:val="single" w:sz="4" w:space="1" w:color="auto"/>
        </w:pBdr>
        <w:ind w:left="5670"/>
        <w:rPr>
          <w:sz w:val="22"/>
          <w:szCs w:val="22"/>
        </w:rPr>
      </w:pPr>
    </w:p>
    <w:p w14:paraId="40F9340C" w14:textId="77777777" w:rsidR="00122A7C" w:rsidRPr="003A4CDF" w:rsidRDefault="00122A7C" w:rsidP="00122A7C">
      <w:pPr>
        <w:ind w:left="4253" w:hanging="851"/>
        <w:jc w:val="both"/>
        <w:rPr>
          <w:bCs/>
          <w:i/>
          <w:iCs/>
          <w:sz w:val="22"/>
          <w:szCs w:val="22"/>
        </w:rPr>
      </w:pPr>
      <w:r w:rsidRPr="003A4CDF">
        <w:rPr>
          <w:sz w:val="22"/>
          <w:szCs w:val="22"/>
        </w:rPr>
        <w:t>(Підпис акціонера Банку/ підпис представника акціонера та П.І.Б)</w:t>
      </w:r>
    </w:p>
    <w:p w14:paraId="334E8F12" w14:textId="77777777" w:rsidR="00122A7C" w:rsidRPr="003A4CDF" w:rsidRDefault="00122A7C" w:rsidP="00122A7C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68CF21D6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DD26594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27027D85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0911B4F2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F0069FD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2286325D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5096BD4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94ED44E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58BBE63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4BEFA671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48A70C25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F27948F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0A0C98DA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4E80385B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5293982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CBB50FB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F66C462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18B01F82" w14:textId="77777777" w:rsidR="009804E4" w:rsidRPr="003A4CDF" w:rsidRDefault="009804E4" w:rsidP="009804E4">
      <w:pPr>
        <w:jc w:val="both"/>
        <w:rPr>
          <w:bCs/>
          <w:i/>
          <w:iCs/>
          <w:sz w:val="22"/>
          <w:szCs w:val="22"/>
        </w:rPr>
      </w:pPr>
    </w:p>
    <w:p w14:paraId="4986D927" w14:textId="77777777" w:rsidR="009804E4" w:rsidRPr="003A4CDF" w:rsidRDefault="009804E4" w:rsidP="009804E4">
      <w:pPr>
        <w:jc w:val="both"/>
        <w:rPr>
          <w:bCs/>
          <w:i/>
          <w:iCs/>
          <w:sz w:val="22"/>
          <w:szCs w:val="22"/>
        </w:rPr>
      </w:pPr>
    </w:p>
    <w:p w14:paraId="6927F493" w14:textId="77777777" w:rsidR="009804E4" w:rsidRPr="003A4CDF" w:rsidRDefault="009804E4" w:rsidP="009804E4">
      <w:pPr>
        <w:jc w:val="both"/>
        <w:rPr>
          <w:bCs/>
          <w:i/>
          <w:iCs/>
          <w:sz w:val="22"/>
          <w:szCs w:val="22"/>
        </w:rPr>
      </w:pPr>
    </w:p>
    <w:p w14:paraId="43A6DF49" w14:textId="77777777" w:rsidR="009804E4" w:rsidRPr="003A4CDF" w:rsidRDefault="009804E4" w:rsidP="009804E4">
      <w:pPr>
        <w:jc w:val="both"/>
        <w:rPr>
          <w:bCs/>
          <w:i/>
          <w:iCs/>
          <w:sz w:val="22"/>
          <w:szCs w:val="22"/>
        </w:rPr>
      </w:pPr>
    </w:p>
    <w:p w14:paraId="2B8B7DCB" w14:textId="77777777" w:rsidR="009804E4" w:rsidRPr="003A4CDF" w:rsidRDefault="009804E4" w:rsidP="009804E4">
      <w:pPr>
        <w:jc w:val="both"/>
        <w:rPr>
          <w:bCs/>
          <w:i/>
          <w:iCs/>
          <w:sz w:val="22"/>
          <w:szCs w:val="22"/>
        </w:rPr>
      </w:pPr>
    </w:p>
    <w:p w14:paraId="552C7F0F" w14:textId="77777777" w:rsidR="009804E4" w:rsidRPr="003A4CDF" w:rsidRDefault="009804E4" w:rsidP="009804E4">
      <w:pPr>
        <w:jc w:val="both"/>
        <w:rPr>
          <w:bCs/>
          <w:i/>
          <w:iCs/>
          <w:sz w:val="22"/>
          <w:szCs w:val="22"/>
        </w:rPr>
      </w:pPr>
    </w:p>
    <w:p w14:paraId="2A585966" w14:textId="77777777" w:rsidR="009804E4" w:rsidRPr="003A4CDF" w:rsidRDefault="009804E4" w:rsidP="009804E4">
      <w:pPr>
        <w:jc w:val="both"/>
        <w:rPr>
          <w:bCs/>
          <w:i/>
          <w:iCs/>
          <w:sz w:val="22"/>
          <w:szCs w:val="22"/>
        </w:rPr>
      </w:pPr>
    </w:p>
    <w:p w14:paraId="7E3F039F" w14:textId="77777777" w:rsidR="009804E4" w:rsidRPr="003A4CDF" w:rsidRDefault="009804E4" w:rsidP="009804E4">
      <w:pPr>
        <w:jc w:val="both"/>
        <w:rPr>
          <w:bCs/>
          <w:i/>
          <w:iCs/>
          <w:sz w:val="22"/>
          <w:szCs w:val="22"/>
        </w:rPr>
      </w:pPr>
    </w:p>
    <w:p w14:paraId="529FFFF0" w14:textId="77777777" w:rsidR="009804E4" w:rsidRPr="003A4CDF" w:rsidRDefault="009804E4" w:rsidP="009804E4">
      <w:pPr>
        <w:jc w:val="both"/>
        <w:rPr>
          <w:bCs/>
          <w:i/>
          <w:iCs/>
          <w:sz w:val="22"/>
          <w:szCs w:val="22"/>
        </w:rPr>
      </w:pPr>
    </w:p>
    <w:p w14:paraId="7E413937" w14:textId="77777777" w:rsidR="009804E4" w:rsidRPr="003A4CDF" w:rsidRDefault="009804E4" w:rsidP="009804E4">
      <w:pPr>
        <w:jc w:val="both"/>
        <w:rPr>
          <w:bCs/>
          <w:i/>
          <w:iCs/>
          <w:sz w:val="22"/>
          <w:szCs w:val="22"/>
        </w:rPr>
      </w:pPr>
    </w:p>
    <w:p w14:paraId="67EB4829" w14:textId="77777777" w:rsidR="009804E4" w:rsidRPr="003A4CDF" w:rsidRDefault="009804E4" w:rsidP="009804E4">
      <w:pPr>
        <w:jc w:val="both"/>
        <w:rPr>
          <w:bCs/>
          <w:i/>
          <w:iCs/>
          <w:sz w:val="22"/>
          <w:szCs w:val="22"/>
        </w:rPr>
      </w:pPr>
    </w:p>
    <w:p w14:paraId="43E37CE3" w14:textId="273CF0B6" w:rsidR="00122A7C" w:rsidRPr="003A4CDF" w:rsidRDefault="00122A7C" w:rsidP="009804E4">
      <w:pPr>
        <w:jc w:val="both"/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По </w:t>
      </w:r>
      <w:r w:rsidR="009804E4" w:rsidRPr="003A4CDF">
        <w:rPr>
          <w:bCs/>
          <w:i/>
          <w:iCs/>
          <w:sz w:val="22"/>
          <w:szCs w:val="22"/>
        </w:rPr>
        <w:t>шостому</w:t>
      </w:r>
      <w:r w:rsidRPr="003A4CDF">
        <w:rPr>
          <w:bCs/>
          <w:i/>
          <w:iCs/>
          <w:sz w:val="22"/>
          <w:szCs w:val="22"/>
        </w:rPr>
        <w:t xml:space="preserve"> питанню порядку денного: </w:t>
      </w:r>
    </w:p>
    <w:p w14:paraId="3E3BFEA6" w14:textId="77777777" w:rsidR="009804E4" w:rsidRPr="003A4CDF" w:rsidRDefault="009804E4" w:rsidP="009804E4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eastAsiaTheme="minorEastAsia"/>
          <w:b/>
          <w:bCs/>
          <w:sz w:val="22"/>
          <w:szCs w:val="22"/>
          <w:lang w:eastAsia="uk-UA"/>
        </w:rPr>
      </w:pPr>
      <w:r w:rsidRPr="003A4CDF">
        <w:rPr>
          <w:rFonts w:eastAsiaTheme="minorEastAsia"/>
          <w:b/>
          <w:bCs/>
          <w:sz w:val="22"/>
          <w:szCs w:val="22"/>
          <w:lang w:eastAsia="uk-UA"/>
        </w:rPr>
        <w:t>Про внесення змін до Положення про загальні збори учасників  АКБ «ІНДУСТРІАЛБАНК».</w:t>
      </w:r>
    </w:p>
    <w:p w14:paraId="32167CB6" w14:textId="02DCD07D" w:rsidR="00122A7C" w:rsidRPr="003A4CDF" w:rsidRDefault="00122A7C" w:rsidP="009804E4">
      <w:pPr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Проект рішення по </w:t>
      </w:r>
      <w:r w:rsidR="007C69A9" w:rsidRPr="003A4CDF">
        <w:rPr>
          <w:bCs/>
          <w:i/>
          <w:iCs/>
          <w:sz w:val="22"/>
          <w:szCs w:val="22"/>
        </w:rPr>
        <w:t>шостому</w:t>
      </w:r>
      <w:r w:rsidRPr="003A4CDF">
        <w:rPr>
          <w:bCs/>
          <w:i/>
          <w:iCs/>
          <w:sz w:val="22"/>
          <w:szCs w:val="22"/>
        </w:rPr>
        <w:t xml:space="preserve"> питанню: </w:t>
      </w:r>
    </w:p>
    <w:p w14:paraId="658B99C1" w14:textId="77777777" w:rsidR="000929DA" w:rsidRPr="003A4CDF" w:rsidRDefault="000929DA" w:rsidP="000929D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Theme="minorEastAsia"/>
          <w:sz w:val="22"/>
          <w:szCs w:val="22"/>
          <w:lang w:eastAsia="uk-UA"/>
        </w:rPr>
      </w:pPr>
      <w:r w:rsidRPr="003A4CDF">
        <w:rPr>
          <w:rFonts w:eastAsiaTheme="minorEastAsia"/>
          <w:sz w:val="22"/>
          <w:szCs w:val="22"/>
          <w:lang w:eastAsia="uk-UA"/>
        </w:rPr>
        <w:t xml:space="preserve">За  результатами  перегляду  внести  зміни  до Положення про загальні збори учасників  АКБ «ІНДУСТРІАЛБАНК», виклавши його у новій редакції та затвердити нову редакцію Положення про загальні збори учасників  АКБ «ІНДУСТРІАЛБАНК» (додається  до Протоколу). </w:t>
      </w:r>
    </w:p>
    <w:p w14:paraId="150C1741" w14:textId="77777777" w:rsidR="009804E4" w:rsidRPr="003A4CDF" w:rsidRDefault="009804E4" w:rsidP="00122A7C">
      <w:pPr>
        <w:autoSpaceDE w:val="0"/>
        <w:autoSpaceDN w:val="0"/>
        <w:adjustRightInd w:val="0"/>
        <w:rPr>
          <w:sz w:val="22"/>
          <w:szCs w:val="22"/>
        </w:rPr>
      </w:pPr>
    </w:p>
    <w:p w14:paraId="5BBAE865" w14:textId="77777777" w:rsidR="00122A7C" w:rsidRPr="003A4CDF" w:rsidRDefault="00122A7C" w:rsidP="00122A7C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  <w:lang w:eastAsia="en-US"/>
        </w:rPr>
      </w:pPr>
    </w:p>
    <w:p w14:paraId="2C724AE7" w14:textId="2F0BBC66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A4CDF">
        <w:rPr>
          <w:rFonts w:eastAsiaTheme="minorHAnsi"/>
          <w:i/>
          <w:iCs/>
          <w:sz w:val="22"/>
          <w:szCs w:val="22"/>
          <w:lang w:eastAsia="en-US"/>
        </w:rPr>
        <w:t>Біля необхідного варіанту голосування потрібно зробити позначку у вигляді знаку «Х». При наявності більше ніж одна позначка «Х» чи відсутності позначки «Х» в результатах голосування, бюлетень вважається недійсним. Варіанти для голосування по проекту рішення щодо питання порядку денного №</w:t>
      </w:r>
      <w:r w:rsidR="007C69A9" w:rsidRPr="003A4CDF">
        <w:rPr>
          <w:rFonts w:eastAsiaTheme="minorHAnsi"/>
          <w:i/>
          <w:iCs/>
          <w:sz w:val="22"/>
          <w:szCs w:val="22"/>
          <w:lang w:val="ru-RU" w:eastAsia="en-US"/>
        </w:rPr>
        <w:t>6</w:t>
      </w:r>
      <w:r w:rsidRPr="003A4CDF">
        <w:rPr>
          <w:rFonts w:eastAsiaTheme="minorHAnsi"/>
          <w:i/>
          <w:iCs/>
          <w:sz w:val="22"/>
          <w:szCs w:val="22"/>
          <w:lang w:eastAsia="en-US"/>
        </w:rPr>
        <w:t>:</w:t>
      </w:r>
    </w:p>
    <w:p w14:paraId="37B03C16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7EFDEC5C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6E61737D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2B987C2C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13E05DE8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1126"/>
        <w:gridCol w:w="3151"/>
        <w:gridCol w:w="1213"/>
        <w:gridCol w:w="3334"/>
      </w:tblGrid>
      <w:tr w:rsidR="003A4CDF" w:rsidRPr="003A4CDF" w14:paraId="3512000E" w14:textId="77777777" w:rsidTr="002E72A3">
        <w:trPr>
          <w:trHeight w:val="50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506B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  <w:p w14:paraId="2C3CE91F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1258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89C5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D60F33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«ПРОТИ»</w:t>
            </w:r>
          </w:p>
        </w:tc>
      </w:tr>
    </w:tbl>
    <w:p w14:paraId="0E98DB7A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19288840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42FFCA2E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14:paraId="69FC12C3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 xml:space="preserve">Акціонер Банку </w:t>
      </w:r>
    </w:p>
    <w:p w14:paraId="0668AAB2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>(П.І.Б. або найменування акціонера-юридичної особи)</w:t>
      </w:r>
    </w:p>
    <w:p w14:paraId="786918B2" w14:textId="77777777" w:rsidR="00122A7C" w:rsidRPr="003A4CDF" w:rsidRDefault="00122A7C" w:rsidP="00122A7C">
      <w:pPr>
        <w:rPr>
          <w:sz w:val="22"/>
          <w:szCs w:val="22"/>
        </w:rPr>
      </w:pPr>
    </w:p>
    <w:p w14:paraId="72E5610B" w14:textId="77777777" w:rsidR="00122A7C" w:rsidRPr="003A4CDF" w:rsidRDefault="00122A7C" w:rsidP="00122A7C">
      <w:pPr>
        <w:rPr>
          <w:sz w:val="22"/>
          <w:szCs w:val="22"/>
        </w:rPr>
      </w:pPr>
    </w:p>
    <w:p w14:paraId="64C8D0EA" w14:textId="77777777" w:rsidR="00122A7C" w:rsidRPr="003A4CDF" w:rsidRDefault="00122A7C" w:rsidP="00122A7C">
      <w:pPr>
        <w:rPr>
          <w:sz w:val="22"/>
          <w:szCs w:val="22"/>
        </w:rPr>
      </w:pPr>
    </w:p>
    <w:p w14:paraId="07038CD5" w14:textId="77777777" w:rsidR="00122A7C" w:rsidRPr="003A4CDF" w:rsidRDefault="00122A7C" w:rsidP="00122A7C">
      <w:pPr>
        <w:pBdr>
          <w:bottom w:val="single" w:sz="4" w:space="1" w:color="auto"/>
        </w:pBdr>
        <w:ind w:left="5670"/>
        <w:rPr>
          <w:sz w:val="22"/>
          <w:szCs w:val="22"/>
        </w:rPr>
      </w:pPr>
    </w:p>
    <w:p w14:paraId="2E3E8978" w14:textId="77777777" w:rsidR="00122A7C" w:rsidRPr="003A4CDF" w:rsidRDefault="00122A7C" w:rsidP="00122A7C">
      <w:pPr>
        <w:ind w:left="4253" w:hanging="851"/>
        <w:jc w:val="both"/>
        <w:rPr>
          <w:bCs/>
          <w:i/>
          <w:iCs/>
          <w:sz w:val="22"/>
          <w:szCs w:val="22"/>
        </w:rPr>
      </w:pPr>
      <w:r w:rsidRPr="003A4CDF">
        <w:rPr>
          <w:sz w:val="22"/>
          <w:szCs w:val="22"/>
        </w:rPr>
        <w:t>(Підпис акціонера Банку/ підпис представника акціонера та П.І.Б)</w:t>
      </w:r>
    </w:p>
    <w:p w14:paraId="302C7C03" w14:textId="77777777" w:rsidR="00122A7C" w:rsidRPr="003A4CDF" w:rsidRDefault="00122A7C" w:rsidP="00122A7C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737A5CDF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03DDAA37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18E1261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A6079EC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533C41C3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2144348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B158664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0A5799E3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A4DC16D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3A79F0FC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3333609A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09FBF378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27991709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4CDAA94E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774BE7BB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191E0A36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65A94D04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33265026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523BCB09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393D6412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203D07A5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1CDF2AB6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2EFAD84D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4B067030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22E4EE4C" w14:textId="77777777" w:rsidR="00B75B80" w:rsidRPr="003A4CDF" w:rsidRDefault="00B75B80" w:rsidP="00015A8F">
      <w:pPr>
        <w:jc w:val="both"/>
        <w:rPr>
          <w:bCs/>
          <w:i/>
          <w:iCs/>
          <w:sz w:val="22"/>
          <w:szCs w:val="22"/>
        </w:rPr>
      </w:pPr>
    </w:p>
    <w:p w14:paraId="15E072B2" w14:textId="65EE6A88" w:rsidR="00015A8F" w:rsidRPr="003A4CDF" w:rsidRDefault="00122A7C" w:rsidP="00015A8F">
      <w:pPr>
        <w:jc w:val="both"/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По </w:t>
      </w:r>
      <w:r w:rsidR="009804E4" w:rsidRPr="003A4CDF">
        <w:rPr>
          <w:bCs/>
          <w:i/>
          <w:iCs/>
          <w:sz w:val="22"/>
          <w:szCs w:val="22"/>
        </w:rPr>
        <w:t>сьомому</w:t>
      </w:r>
      <w:r w:rsidRPr="003A4CDF">
        <w:rPr>
          <w:bCs/>
          <w:i/>
          <w:iCs/>
          <w:sz w:val="22"/>
          <w:szCs w:val="22"/>
        </w:rPr>
        <w:t xml:space="preserve"> питанню порядку денного: </w:t>
      </w:r>
    </w:p>
    <w:p w14:paraId="08A87CB1" w14:textId="77777777" w:rsidR="009804E4" w:rsidRPr="003A4CDF" w:rsidRDefault="009804E4" w:rsidP="009804E4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eastAsiaTheme="minorEastAsia"/>
          <w:b/>
          <w:bCs/>
          <w:sz w:val="22"/>
          <w:szCs w:val="22"/>
          <w:lang w:eastAsia="uk-UA"/>
        </w:rPr>
      </w:pPr>
      <w:r w:rsidRPr="003A4CDF">
        <w:rPr>
          <w:rFonts w:eastAsiaTheme="minorEastAsia"/>
          <w:b/>
          <w:bCs/>
          <w:sz w:val="22"/>
          <w:szCs w:val="22"/>
          <w:lang w:eastAsia="uk-UA"/>
        </w:rPr>
        <w:t>Про внесення змін до СТАТУТУ ПУБЛІЧНОГО АКЦІОНЕРНОГО ТОВАРИСТВА АКЦІОНЕРНИЙ КОМЕРЦІЙНИЙ БАНК «ІНДУСТРІАЛБАНК».</w:t>
      </w:r>
    </w:p>
    <w:p w14:paraId="78ED98DA" w14:textId="5AE69901" w:rsidR="00122A7C" w:rsidRPr="003A4CDF" w:rsidRDefault="00122A7C" w:rsidP="00122A7C">
      <w:pPr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Проект рішення по </w:t>
      </w:r>
      <w:r w:rsidR="007C69A9" w:rsidRPr="003A4CDF">
        <w:rPr>
          <w:bCs/>
          <w:i/>
          <w:iCs/>
          <w:sz w:val="22"/>
          <w:szCs w:val="22"/>
        </w:rPr>
        <w:t>сьомому</w:t>
      </w:r>
      <w:r w:rsidRPr="003A4CDF">
        <w:rPr>
          <w:bCs/>
          <w:i/>
          <w:iCs/>
          <w:sz w:val="22"/>
          <w:szCs w:val="22"/>
        </w:rPr>
        <w:t xml:space="preserve"> питанню: </w:t>
      </w:r>
    </w:p>
    <w:p w14:paraId="0354305E" w14:textId="77777777" w:rsidR="000929DA" w:rsidRPr="003A4CDF" w:rsidRDefault="000929DA" w:rsidP="000929D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59" w:lineRule="auto"/>
        <w:ind w:left="284" w:hanging="284"/>
        <w:jc w:val="both"/>
        <w:rPr>
          <w:rFonts w:eastAsiaTheme="minorEastAsia"/>
          <w:sz w:val="22"/>
          <w:szCs w:val="22"/>
          <w:lang w:eastAsia="uk-UA"/>
        </w:rPr>
      </w:pPr>
      <w:r w:rsidRPr="003A4CDF">
        <w:rPr>
          <w:rFonts w:eastAsiaTheme="minorEastAsia"/>
          <w:sz w:val="22"/>
          <w:szCs w:val="22"/>
          <w:lang w:eastAsia="uk-UA"/>
        </w:rPr>
        <w:t>Внести зміни до СТАТУТУ ПУБЛІЧНОГО АКЦІОНЕРНОГО ТОВАРИСТВА АКЦІОНЕРНИЙ КОМЕРЦІЙНИЙ БАНК «ІНДУСТРІАЛБАНК», виклавши його у новій редакції та затвердити нову редакцію СТАТУТУ ПУБЛІЧНОГО АКЦІОНЕРНОГО ТОВАРИСТВА АКЦІОНЕРНИЙ КОМЕРЦІЙНИЙ БАНК «ІНДУСТРІАЛБАНК» (додається до Протоколу).</w:t>
      </w:r>
    </w:p>
    <w:p w14:paraId="4FD02671" w14:textId="77777777" w:rsidR="000929DA" w:rsidRPr="003A4CDF" w:rsidRDefault="000929DA" w:rsidP="000929D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59" w:lineRule="auto"/>
        <w:ind w:left="284" w:hanging="284"/>
        <w:jc w:val="both"/>
        <w:rPr>
          <w:rFonts w:eastAsiaTheme="minorEastAsia"/>
          <w:sz w:val="22"/>
          <w:szCs w:val="22"/>
          <w:lang w:eastAsia="uk-UA"/>
        </w:rPr>
      </w:pPr>
      <w:r w:rsidRPr="003A4CDF">
        <w:rPr>
          <w:rFonts w:eastAsiaTheme="minorEastAsia"/>
          <w:sz w:val="22"/>
          <w:szCs w:val="22"/>
          <w:lang w:eastAsia="uk-UA"/>
        </w:rPr>
        <w:t>Уповноважити Голову Правління АКБ «ІНДУСТРІАЛБАНК» на підписання  СТАТУТУ ПУБЛІЧНОГО АКЦІОНЕРНОГО ТОВАРИСТВА АКЦІОНЕРНИЙ КОМЕРЦІЙНИЙ БАНК «ІНДУСТРІАЛБАНК» в новій редакції, здійснення заходів щодо його державної реєстрації відповідно до вимог законодавства України.</w:t>
      </w:r>
    </w:p>
    <w:p w14:paraId="4E0DE26C" w14:textId="77777777" w:rsidR="00122A7C" w:rsidRPr="003A4CDF" w:rsidRDefault="00122A7C" w:rsidP="00122A7C">
      <w:pPr>
        <w:autoSpaceDE w:val="0"/>
        <w:autoSpaceDN w:val="0"/>
        <w:adjustRightInd w:val="0"/>
        <w:rPr>
          <w:sz w:val="22"/>
          <w:szCs w:val="22"/>
        </w:rPr>
      </w:pPr>
    </w:p>
    <w:p w14:paraId="05B43390" w14:textId="77777777" w:rsidR="00122A7C" w:rsidRPr="003A4CDF" w:rsidRDefault="00122A7C" w:rsidP="00122A7C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  <w:lang w:eastAsia="en-US"/>
        </w:rPr>
      </w:pPr>
    </w:p>
    <w:p w14:paraId="6D2AC51F" w14:textId="0F0F0B20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A4CDF">
        <w:rPr>
          <w:rFonts w:eastAsiaTheme="minorHAnsi"/>
          <w:i/>
          <w:iCs/>
          <w:sz w:val="22"/>
          <w:szCs w:val="22"/>
          <w:lang w:eastAsia="en-US"/>
        </w:rPr>
        <w:t>Біля необхідного варіанту голосування потрібно зробити позначку у вигляді знаку «Х». При наявності більше ніж одна позначка «Х» чи відсутності позначки «Х» в результатах голосування, бюлетень вважається недійсним. Варіанти для голосування по проекту рішення щодо питання порядку денного №</w:t>
      </w:r>
      <w:r w:rsidR="007C69A9" w:rsidRPr="003A4CDF">
        <w:rPr>
          <w:rFonts w:eastAsiaTheme="minorHAnsi"/>
          <w:i/>
          <w:iCs/>
          <w:sz w:val="22"/>
          <w:szCs w:val="22"/>
          <w:lang w:val="ru-RU" w:eastAsia="en-US"/>
        </w:rPr>
        <w:t>7</w:t>
      </w:r>
      <w:r w:rsidRPr="003A4CDF">
        <w:rPr>
          <w:rFonts w:eastAsiaTheme="minorHAnsi"/>
          <w:i/>
          <w:iCs/>
          <w:sz w:val="22"/>
          <w:szCs w:val="22"/>
          <w:lang w:eastAsia="en-US"/>
        </w:rPr>
        <w:t>:</w:t>
      </w:r>
    </w:p>
    <w:p w14:paraId="1CD91DBD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5056AFA7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289D8B43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EF44AE7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3CEA5749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1126"/>
        <w:gridCol w:w="3151"/>
        <w:gridCol w:w="1213"/>
        <w:gridCol w:w="3334"/>
      </w:tblGrid>
      <w:tr w:rsidR="003A4CDF" w:rsidRPr="003A4CDF" w14:paraId="63C0A718" w14:textId="77777777" w:rsidTr="002E72A3">
        <w:trPr>
          <w:trHeight w:val="50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5D6C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  <w:p w14:paraId="38C399CE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35B3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E0E8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E8E5B1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«ПРОТИ»</w:t>
            </w:r>
          </w:p>
        </w:tc>
      </w:tr>
    </w:tbl>
    <w:p w14:paraId="70D71DDB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07A1481C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5157FCDD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14:paraId="378C87F2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 xml:space="preserve">Акціонер Банку </w:t>
      </w:r>
    </w:p>
    <w:p w14:paraId="25482AB4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>(П.І.Б. або найменування акціонера-юридичної особи)</w:t>
      </w:r>
    </w:p>
    <w:p w14:paraId="5C9B026C" w14:textId="77777777" w:rsidR="00122A7C" w:rsidRPr="003A4CDF" w:rsidRDefault="00122A7C" w:rsidP="00122A7C">
      <w:pPr>
        <w:rPr>
          <w:sz w:val="22"/>
          <w:szCs w:val="22"/>
        </w:rPr>
      </w:pPr>
    </w:p>
    <w:p w14:paraId="41B8CA91" w14:textId="77777777" w:rsidR="00122A7C" w:rsidRPr="003A4CDF" w:rsidRDefault="00122A7C" w:rsidP="00122A7C">
      <w:pPr>
        <w:rPr>
          <w:sz w:val="22"/>
          <w:szCs w:val="22"/>
        </w:rPr>
      </w:pPr>
    </w:p>
    <w:p w14:paraId="693FF4A4" w14:textId="77777777" w:rsidR="00122A7C" w:rsidRPr="003A4CDF" w:rsidRDefault="00122A7C" w:rsidP="00122A7C">
      <w:pPr>
        <w:rPr>
          <w:sz w:val="22"/>
          <w:szCs w:val="22"/>
        </w:rPr>
      </w:pPr>
    </w:p>
    <w:p w14:paraId="55991ADB" w14:textId="77777777" w:rsidR="00122A7C" w:rsidRPr="003A4CDF" w:rsidRDefault="00122A7C" w:rsidP="00122A7C">
      <w:pPr>
        <w:pBdr>
          <w:bottom w:val="single" w:sz="4" w:space="1" w:color="auto"/>
        </w:pBdr>
        <w:ind w:left="5670"/>
        <w:rPr>
          <w:sz w:val="22"/>
          <w:szCs w:val="22"/>
        </w:rPr>
      </w:pPr>
    </w:p>
    <w:p w14:paraId="6DA8373F" w14:textId="77777777" w:rsidR="00122A7C" w:rsidRPr="003A4CDF" w:rsidRDefault="00122A7C" w:rsidP="00122A7C">
      <w:pPr>
        <w:ind w:left="4253" w:hanging="851"/>
        <w:jc w:val="both"/>
        <w:rPr>
          <w:bCs/>
          <w:i/>
          <w:iCs/>
          <w:sz w:val="22"/>
          <w:szCs w:val="22"/>
        </w:rPr>
      </w:pPr>
      <w:r w:rsidRPr="003A4CDF">
        <w:rPr>
          <w:sz w:val="22"/>
          <w:szCs w:val="22"/>
        </w:rPr>
        <w:t>(Підпис акціонера Банку/ підпис представника акціонера та П.І.Б)</w:t>
      </w:r>
    </w:p>
    <w:p w14:paraId="695C571B" w14:textId="77777777" w:rsidR="00122A7C" w:rsidRPr="003A4CDF" w:rsidRDefault="00122A7C" w:rsidP="00122A7C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5A35408F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55152D9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0F740CB5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27AA3BA5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302C284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5518EC58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DC9D098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50EB3524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07324CD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096BDE8C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23959853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8B99CDA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0CE79560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3F1E6876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1872D1C8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347F1FAC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63D93840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536962F3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28A0162D" w14:textId="6F15D5BA" w:rsidR="00122A7C" w:rsidRPr="003A4CDF" w:rsidRDefault="00122A7C" w:rsidP="009804E4">
      <w:pPr>
        <w:jc w:val="both"/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По </w:t>
      </w:r>
      <w:r w:rsidR="009804E4" w:rsidRPr="003A4CDF">
        <w:rPr>
          <w:bCs/>
          <w:i/>
          <w:iCs/>
          <w:sz w:val="22"/>
          <w:szCs w:val="22"/>
        </w:rPr>
        <w:t>восьмому</w:t>
      </w:r>
      <w:r w:rsidRPr="003A4CDF">
        <w:rPr>
          <w:bCs/>
          <w:i/>
          <w:iCs/>
          <w:sz w:val="22"/>
          <w:szCs w:val="22"/>
        </w:rPr>
        <w:t xml:space="preserve"> питанню порядку денного: </w:t>
      </w:r>
    </w:p>
    <w:p w14:paraId="3F94206A" w14:textId="77777777" w:rsidR="009804E4" w:rsidRPr="003A4CDF" w:rsidRDefault="009804E4" w:rsidP="009804E4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eastAsiaTheme="minorEastAsia"/>
          <w:b/>
          <w:bCs/>
          <w:sz w:val="22"/>
          <w:szCs w:val="22"/>
          <w:lang w:eastAsia="uk-UA"/>
        </w:rPr>
      </w:pPr>
      <w:r w:rsidRPr="003A4CDF">
        <w:rPr>
          <w:rFonts w:eastAsiaTheme="minorEastAsia"/>
          <w:b/>
          <w:bCs/>
          <w:sz w:val="22"/>
          <w:szCs w:val="22"/>
          <w:lang w:eastAsia="uk-UA"/>
        </w:rPr>
        <w:t>Про внесення змін до Положення про Наглядову раду  АКБ «ІНДУСТРІАЛБАНК».</w:t>
      </w:r>
    </w:p>
    <w:p w14:paraId="59444606" w14:textId="75B5E127" w:rsidR="00122A7C" w:rsidRPr="003A4CDF" w:rsidRDefault="00122A7C" w:rsidP="009804E4">
      <w:pPr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Проект рішення по </w:t>
      </w:r>
      <w:r w:rsidR="007C69A9" w:rsidRPr="003A4CDF">
        <w:rPr>
          <w:bCs/>
          <w:i/>
          <w:iCs/>
          <w:sz w:val="22"/>
          <w:szCs w:val="22"/>
        </w:rPr>
        <w:t>восьмому</w:t>
      </w:r>
      <w:r w:rsidRPr="003A4CDF">
        <w:rPr>
          <w:bCs/>
          <w:i/>
          <w:iCs/>
          <w:sz w:val="22"/>
          <w:szCs w:val="22"/>
        </w:rPr>
        <w:t xml:space="preserve"> питанню: </w:t>
      </w:r>
    </w:p>
    <w:p w14:paraId="0A617BF0" w14:textId="77777777" w:rsidR="000929DA" w:rsidRPr="003A4CDF" w:rsidRDefault="000929DA" w:rsidP="000929D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Theme="minorEastAsia"/>
          <w:sz w:val="22"/>
          <w:szCs w:val="22"/>
          <w:lang w:eastAsia="uk-UA"/>
        </w:rPr>
      </w:pPr>
      <w:r w:rsidRPr="003A4CDF">
        <w:rPr>
          <w:rFonts w:eastAsiaTheme="minorEastAsia"/>
          <w:sz w:val="22"/>
          <w:szCs w:val="22"/>
          <w:lang w:eastAsia="uk-UA"/>
        </w:rPr>
        <w:t xml:space="preserve">За  результатами  перегляду  внести  зміни  до Положення про Наглядову раду  АКБ «ІНДУСТРІАЛБАНК», виклавши його у новій редакції та затвердити нову редакцію Положення про Наглядову раду  АКБ «ІНДУСТРІАЛБАНК» (додається  до Протоколу). </w:t>
      </w:r>
    </w:p>
    <w:p w14:paraId="2B3F30B8" w14:textId="77777777" w:rsidR="00122A7C" w:rsidRPr="003A4CDF" w:rsidRDefault="00122A7C" w:rsidP="00122A7C">
      <w:pPr>
        <w:autoSpaceDE w:val="0"/>
        <w:autoSpaceDN w:val="0"/>
        <w:adjustRightInd w:val="0"/>
        <w:rPr>
          <w:sz w:val="22"/>
          <w:szCs w:val="22"/>
        </w:rPr>
      </w:pPr>
    </w:p>
    <w:p w14:paraId="323CC2D5" w14:textId="77777777" w:rsidR="00122A7C" w:rsidRPr="003A4CDF" w:rsidRDefault="00122A7C" w:rsidP="00122A7C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  <w:lang w:eastAsia="en-US"/>
        </w:rPr>
      </w:pPr>
    </w:p>
    <w:p w14:paraId="600B43DD" w14:textId="23173438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A4CDF">
        <w:rPr>
          <w:rFonts w:eastAsiaTheme="minorHAnsi"/>
          <w:i/>
          <w:iCs/>
          <w:sz w:val="22"/>
          <w:szCs w:val="22"/>
          <w:lang w:eastAsia="en-US"/>
        </w:rPr>
        <w:t>Біля необхідного варіанту голосування потрібно зробити позначку у вигляді знаку «Х». При наявності більше ніж одна позначка «Х» чи відсутності позначки «Х» в результатах голосування, бюлетень вважається недійсним. Варіанти для голосування по проекту рішення щодо питання порядку денного №</w:t>
      </w:r>
      <w:r w:rsidR="007C69A9" w:rsidRPr="003A4CDF">
        <w:rPr>
          <w:rFonts w:eastAsiaTheme="minorHAnsi"/>
          <w:i/>
          <w:iCs/>
          <w:sz w:val="22"/>
          <w:szCs w:val="22"/>
          <w:lang w:val="ru-RU" w:eastAsia="en-US"/>
        </w:rPr>
        <w:t>8</w:t>
      </w:r>
      <w:r w:rsidRPr="003A4CDF">
        <w:rPr>
          <w:rFonts w:eastAsiaTheme="minorHAnsi"/>
          <w:i/>
          <w:iCs/>
          <w:sz w:val="22"/>
          <w:szCs w:val="22"/>
          <w:lang w:eastAsia="en-US"/>
        </w:rPr>
        <w:t>:</w:t>
      </w:r>
    </w:p>
    <w:p w14:paraId="2B375100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042B2D11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076CA445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6DE69C4B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4306D00C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1126"/>
        <w:gridCol w:w="3151"/>
        <w:gridCol w:w="1213"/>
        <w:gridCol w:w="3334"/>
      </w:tblGrid>
      <w:tr w:rsidR="003A4CDF" w:rsidRPr="003A4CDF" w14:paraId="3A53BA48" w14:textId="77777777" w:rsidTr="002E72A3">
        <w:trPr>
          <w:trHeight w:val="50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3E4A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  <w:p w14:paraId="752A863B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6E41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B851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81A2E9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«ПРОТИ»</w:t>
            </w:r>
          </w:p>
        </w:tc>
      </w:tr>
    </w:tbl>
    <w:p w14:paraId="391E3CBD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580CFDAB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056C6F41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14:paraId="2BF4B3D5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 xml:space="preserve">Акціонер Банку </w:t>
      </w:r>
    </w:p>
    <w:p w14:paraId="65A3B417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>(П.І.Б. або найменування акціонера-юридичної особи)</w:t>
      </w:r>
    </w:p>
    <w:p w14:paraId="5440BBA8" w14:textId="77777777" w:rsidR="00122A7C" w:rsidRPr="003A4CDF" w:rsidRDefault="00122A7C" w:rsidP="00122A7C">
      <w:pPr>
        <w:rPr>
          <w:sz w:val="22"/>
          <w:szCs w:val="22"/>
        </w:rPr>
      </w:pPr>
    </w:p>
    <w:p w14:paraId="526C0C0C" w14:textId="77777777" w:rsidR="00122A7C" w:rsidRPr="003A4CDF" w:rsidRDefault="00122A7C" w:rsidP="00122A7C">
      <w:pPr>
        <w:rPr>
          <w:sz w:val="22"/>
          <w:szCs w:val="22"/>
        </w:rPr>
      </w:pPr>
    </w:p>
    <w:p w14:paraId="16171768" w14:textId="77777777" w:rsidR="00122A7C" w:rsidRPr="003A4CDF" w:rsidRDefault="00122A7C" w:rsidP="00122A7C">
      <w:pPr>
        <w:rPr>
          <w:sz w:val="22"/>
          <w:szCs w:val="22"/>
        </w:rPr>
      </w:pPr>
    </w:p>
    <w:p w14:paraId="0EE9AB9A" w14:textId="77777777" w:rsidR="00122A7C" w:rsidRPr="003A4CDF" w:rsidRDefault="00122A7C" w:rsidP="00122A7C">
      <w:pPr>
        <w:pBdr>
          <w:bottom w:val="single" w:sz="4" w:space="1" w:color="auto"/>
        </w:pBdr>
        <w:ind w:left="5670"/>
        <w:rPr>
          <w:sz w:val="22"/>
          <w:szCs w:val="22"/>
        </w:rPr>
      </w:pPr>
    </w:p>
    <w:p w14:paraId="3568FCFA" w14:textId="77777777" w:rsidR="00122A7C" w:rsidRPr="003A4CDF" w:rsidRDefault="00122A7C" w:rsidP="00122A7C">
      <w:pPr>
        <w:ind w:left="4253" w:hanging="851"/>
        <w:jc w:val="both"/>
        <w:rPr>
          <w:bCs/>
          <w:i/>
          <w:iCs/>
          <w:sz w:val="22"/>
          <w:szCs w:val="22"/>
        </w:rPr>
      </w:pPr>
      <w:r w:rsidRPr="003A4CDF">
        <w:rPr>
          <w:sz w:val="22"/>
          <w:szCs w:val="22"/>
        </w:rPr>
        <w:t>(Підпис акціонера Банку/ підпис представника акціонера та П.І.Б)</w:t>
      </w:r>
    </w:p>
    <w:p w14:paraId="17BDC7FB" w14:textId="77777777" w:rsidR="00122A7C" w:rsidRPr="003A4CDF" w:rsidRDefault="00122A7C" w:rsidP="00122A7C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7D6C0460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6980D1F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595B44F9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53BC8D8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56E9CE52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AB9EBD1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15E413D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20B360C2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91E3E9E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068439D0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FAD98ED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A0F2A1E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229B1FE3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405A5AAF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2660C6BC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59DF243C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5DFE6D42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4C28FA06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0CF713BB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4B81C9DD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5F987E05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A343A34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86F85A4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76A0C1D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93D0BBB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C281D49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21C63AC6" w14:textId="467127B7" w:rsidR="00122A7C" w:rsidRPr="003A4CDF" w:rsidRDefault="00122A7C" w:rsidP="009804E4">
      <w:pPr>
        <w:jc w:val="both"/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По </w:t>
      </w:r>
      <w:r w:rsidR="009804E4" w:rsidRPr="003A4CDF">
        <w:rPr>
          <w:bCs/>
          <w:i/>
          <w:iCs/>
          <w:sz w:val="22"/>
          <w:szCs w:val="22"/>
        </w:rPr>
        <w:t>дев’ятому</w:t>
      </w:r>
      <w:r w:rsidRPr="003A4CDF">
        <w:rPr>
          <w:bCs/>
          <w:i/>
          <w:iCs/>
          <w:sz w:val="22"/>
          <w:szCs w:val="22"/>
        </w:rPr>
        <w:t xml:space="preserve"> питанню порядку денного: </w:t>
      </w:r>
    </w:p>
    <w:p w14:paraId="67872884" w14:textId="77777777" w:rsidR="009804E4" w:rsidRPr="003A4CDF" w:rsidRDefault="009804E4" w:rsidP="009804E4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eastAsiaTheme="minorEastAsia"/>
          <w:b/>
          <w:sz w:val="22"/>
          <w:szCs w:val="22"/>
          <w:lang w:eastAsia="uk-UA"/>
        </w:rPr>
      </w:pPr>
      <w:r w:rsidRPr="003A4CDF">
        <w:rPr>
          <w:rFonts w:eastAsiaTheme="minorEastAsia"/>
          <w:b/>
          <w:sz w:val="22"/>
          <w:szCs w:val="22"/>
          <w:lang w:eastAsia="uk-UA"/>
        </w:rPr>
        <w:t>Про доцільність внесення змін до Положення про винагороду членів Наглядової ради АКБ «ІНДУСТРІАЛБАНК».</w:t>
      </w:r>
    </w:p>
    <w:p w14:paraId="673E7262" w14:textId="6B1D0440" w:rsidR="00122A7C" w:rsidRPr="003A4CDF" w:rsidRDefault="00122A7C" w:rsidP="009804E4">
      <w:pPr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Проект рішення по </w:t>
      </w:r>
      <w:r w:rsidR="007C69A9" w:rsidRPr="003A4CDF">
        <w:rPr>
          <w:bCs/>
          <w:i/>
          <w:iCs/>
          <w:sz w:val="22"/>
          <w:szCs w:val="22"/>
        </w:rPr>
        <w:t>дев’ятому</w:t>
      </w:r>
      <w:r w:rsidRPr="003A4CDF">
        <w:rPr>
          <w:bCs/>
          <w:i/>
          <w:iCs/>
          <w:sz w:val="22"/>
          <w:szCs w:val="22"/>
        </w:rPr>
        <w:t xml:space="preserve"> питанню: </w:t>
      </w:r>
    </w:p>
    <w:p w14:paraId="339ECDC5" w14:textId="77777777" w:rsidR="000929DA" w:rsidRPr="003A4CDF" w:rsidRDefault="000929DA" w:rsidP="000929D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Theme="minorEastAsia"/>
          <w:sz w:val="22"/>
          <w:szCs w:val="22"/>
          <w:lang w:eastAsia="uk-UA"/>
        </w:rPr>
      </w:pPr>
      <w:r w:rsidRPr="003A4CDF">
        <w:rPr>
          <w:rFonts w:eastAsiaTheme="minorEastAsia"/>
          <w:sz w:val="22"/>
          <w:szCs w:val="22"/>
          <w:lang w:eastAsia="uk-UA"/>
        </w:rPr>
        <w:t xml:space="preserve">За  результатами  перегляду  внести  зміни  до Положення про винагороду членів Наглядової ради АКБ «ІНДУСТРІАЛБАНК», виклавши його у новій редакції та затвердити нову редакцію Положення про винагороду членів Наглядової ради АКБ «ІНДУСТРІАЛБАНК» (додається  до Протоколу). </w:t>
      </w:r>
    </w:p>
    <w:p w14:paraId="61B6FDC7" w14:textId="77777777" w:rsidR="00122A7C" w:rsidRPr="003A4CDF" w:rsidRDefault="00122A7C" w:rsidP="00122A7C">
      <w:pPr>
        <w:autoSpaceDE w:val="0"/>
        <w:autoSpaceDN w:val="0"/>
        <w:adjustRightInd w:val="0"/>
        <w:rPr>
          <w:sz w:val="22"/>
          <w:szCs w:val="22"/>
        </w:rPr>
      </w:pPr>
    </w:p>
    <w:p w14:paraId="4432B5E0" w14:textId="77777777" w:rsidR="00122A7C" w:rsidRPr="003A4CDF" w:rsidRDefault="00122A7C" w:rsidP="00122A7C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  <w:lang w:eastAsia="en-US"/>
        </w:rPr>
      </w:pPr>
    </w:p>
    <w:p w14:paraId="68783281" w14:textId="0C7E1322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A4CDF">
        <w:rPr>
          <w:rFonts w:eastAsiaTheme="minorHAnsi"/>
          <w:i/>
          <w:iCs/>
          <w:sz w:val="22"/>
          <w:szCs w:val="22"/>
          <w:lang w:eastAsia="en-US"/>
        </w:rPr>
        <w:t>Біля необхідного варіанту голосування потрібно зробити позначку у вигляді знаку «Х». При наявності більше ніж одна позначка «Х» чи відсутності позначки «Х» в результатах голосування, бюлетень вважається недійсним. Варіанти для голосування по проекту рішення щодо питання порядку денного №</w:t>
      </w:r>
      <w:r w:rsidR="007C69A9" w:rsidRPr="003A4CDF">
        <w:rPr>
          <w:rFonts w:eastAsiaTheme="minorHAnsi"/>
          <w:i/>
          <w:iCs/>
          <w:sz w:val="22"/>
          <w:szCs w:val="22"/>
          <w:lang w:val="ru-RU" w:eastAsia="en-US"/>
        </w:rPr>
        <w:t>9</w:t>
      </w:r>
      <w:r w:rsidRPr="003A4CDF">
        <w:rPr>
          <w:rFonts w:eastAsiaTheme="minorHAnsi"/>
          <w:i/>
          <w:iCs/>
          <w:sz w:val="22"/>
          <w:szCs w:val="22"/>
          <w:lang w:eastAsia="en-US"/>
        </w:rPr>
        <w:t>:</w:t>
      </w:r>
    </w:p>
    <w:p w14:paraId="663680C9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53F79DDF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5D7061B5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B613399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1B053C11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1126"/>
        <w:gridCol w:w="3151"/>
        <w:gridCol w:w="1213"/>
        <w:gridCol w:w="3334"/>
      </w:tblGrid>
      <w:tr w:rsidR="003A4CDF" w:rsidRPr="003A4CDF" w14:paraId="224F8AF4" w14:textId="77777777" w:rsidTr="002E72A3">
        <w:trPr>
          <w:trHeight w:val="50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1698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  <w:p w14:paraId="0D158476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6209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AB78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66D6E9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«ПРОТИ»</w:t>
            </w:r>
          </w:p>
        </w:tc>
      </w:tr>
    </w:tbl>
    <w:p w14:paraId="6092721A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6D3049E0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708F0EEF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14:paraId="3B3CCAB4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 xml:space="preserve">Акціонер Банку </w:t>
      </w:r>
    </w:p>
    <w:p w14:paraId="26393A2D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>(П.І.Б. або найменування акціонера-юридичної особи)</w:t>
      </w:r>
    </w:p>
    <w:p w14:paraId="7C79A191" w14:textId="77777777" w:rsidR="00122A7C" w:rsidRPr="003A4CDF" w:rsidRDefault="00122A7C" w:rsidP="00122A7C">
      <w:pPr>
        <w:rPr>
          <w:sz w:val="22"/>
          <w:szCs w:val="22"/>
        </w:rPr>
      </w:pPr>
    </w:p>
    <w:p w14:paraId="613833FB" w14:textId="77777777" w:rsidR="00122A7C" w:rsidRPr="003A4CDF" w:rsidRDefault="00122A7C" w:rsidP="00122A7C">
      <w:pPr>
        <w:rPr>
          <w:sz w:val="22"/>
          <w:szCs w:val="22"/>
        </w:rPr>
      </w:pPr>
    </w:p>
    <w:p w14:paraId="442F0B36" w14:textId="77777777" w:rsidR="00122A7C" w:rsidRPr="003A4CDF" w:rsidRDefault="00122A7C" w:rsidP="00122A7C">
      <w:pPr>
        <w:rPr>
          <w:sz w:val="22"/>
          <w:szCs w:val="22"/>
        </w:rPr>
      </w:pPr>
    </w:p>
    <w:p w14:paraId="5BCDE717" w14:textId="77777777" w:rsidR="00122A7C" w:rsidRPr="003A4CDF" w:rsidRDefault="00122A7C" w:rsidP="00122A7C">
      <w:pPr>
        <w:pBdr>
          <w:bottom w:val="single" w:sz="4" w:space="1" w:color="auto"/>
        </w:pBdr>
        <w:ind w:left="5670"/>
        <w:rPr>
          <w:sz w:val="22"/>
          <w:szCs w:val="22"/>
        </w:rPr>
      </w:pPr>
    </w:p>
    <w:p w14:paraId="05273A58" w14:textId="77777777" w:rsidR="00122A7C" w:rsidRPr="003A4CDF" w:rsidRDefault="00122A7C" w:rsidP="00122A7C">
      <w:pPr>
        <w:ind w:left="4253" w:hanging="851"/>
        <w:jc w:val="both"/>
        <w:rPr>
          <w:bCs/>
          <w:i/>
          <w:iCs/>
          <w:sz w:val="22"/>
          <w:szCs w:val="22"/>
        </w:rPr>
      </w:pPr>
      <w:r w:rsidRPr="003A4CDF">
        <w:rPr>
          <w:sz w:val="22"/>
          <w:szCs w:val="22"/>
        </w:rPr>
        <w:t>(Підпис акціонера Банку/ підпис представника акціонера та П.І.Б)</w:t>
      </w:r>
    </w:p>
    <w:p w14:paraId="4CF60567" w14:textId="77777777" w:rsidR="00122A7C" w:rsidRPr="003A4CDF" w:rsidRDefault="00122A7C" w:rsidP="00122A7C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38B549F2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87F6F53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53932C77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F328C74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0B4C6A4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0FE8C33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9F0A66D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28D969E6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D8AD25C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AAD73A6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5D683D67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4CDDA95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414E4BE7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0CEA84AF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01139720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015626CB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6313BDF8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4DAFE6A0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6826ABDC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350D79DA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1916ECCB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17CDBAC1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0324D7F5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66230999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0D9F3378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4BACB883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7E3BD928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27158847" w14:textId="48CD07AB" w:rsidR="00122A7C" w:rsidRPr="003A4CDF" w:rsidRDefault="00122A7C" w:rsidP="009804E4">
      <w:pPr>
        <w:jc w:val="both"/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По </w:t>
      </w:r>
      <w:bookmarkStart w:id="7" w:name="_Hlk227226465"/>
      <w:r w:rsidR="009804E4" w:rsidRPr="003A4CDF">
        <w:rPr>
          <w:bCs/>
          <w:i/>
          <w:iCs/>
          <w:sz w:val="22"/>
          <w:szCs w:val="22"/>
        </w:rPr>
        <w:t>десятому</w:t>
      </w:r>
      <w:bookmarkEnd w:id="7"/>
      <w:r w:rsidRPr="003A4CDF">
        <w:rPr>
          <w:bCs/>
          <w:i/>
          <w:iCs/>
          <w:sz w:val="22"/>
          <w:szCs w:val="22"/>
        </w:rPr>
        <w:t xml:space="preserve"> питанню порядку денного: </w:t>
      </w:r>
    </w:p>
    <w:p w14:paraId="6E724119" w14:textId="77777777" w:rsidR="009804E4" w:rsidRPr="003A4CDF" w:rsidRDefault="009804E4" w:rsidP="009804E4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eastAsiaTheme="minorEastAsia"/>
          <w:b/>
          <w:bCs/>
          <w:sz w:val="22"/>
          <w:szCs w:val="22"/>
          <w:lang w:eastAsia="uk-UA"/>
        </w:rPr>
      </w:pPr>
      <w:r w:rsidRPr="003A4CDF">
        <w:rPr>
          <w:rFonts w:eastAsiaTheme="minorEastAsia"/>
          <w:b/>
          <w:bCs/>
          <w:sz w:val="22"/>
          <w:szCs w:val="22"/>
          <w:lang w:eastAsia="uk-UA"/>
        </w:rPr>
        <w:t>Про внесення змін до Кодексу (принципів) корпоративного управління АКБ «ІНДУСТРІАЛБАНК».</w:t>
      </w:r>
    </w:p>
    <w:p w14:paraId="7A8BA08A" w14:textId="74E9FCD2" w:rsidR="00122A7C" w:rsidRPr="003A4CDF" w:rsidRDefault="00122A7C" w:rsidP="009804E4">
      <w:pPr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Проект рішення по </w:t>
      </w:r>
      <w:r w:rsidR="007C69A9" w:rsidRPr="003A4CDF">
        <w:rPr>
          <w:bCs/>
          <w:i/>
          <w:iCs/>
          <w:sz w:val="22"/>
          <w:szCs w:val="22"/>
        </w:rPr>
        <w:t>десятому</w:t>
      </w:r>
      <w:r w:rsidRPr="003A4CDF">
        <w:rPr>
          <w:bCs/>
          <w:i/>
          <w:iCs/>
          <w:sz w:val="22"/>
          <w:szCs w:val="22"/>
        </w:rPr>
        <w:t xml:space="preserve"> питанню: </w:t>
      </w:r>
    </w:p>
    <w:p w14:paraId="7FCB253B" w14:textId="77777777" w:rsidR="000929DA" w:rsidRPr="003A4CDF" w:rsidRDefault="000929DA" w:rsidP="000929D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Theme="minorEastAsia"/>
          <w:sz w:val="22"/>
          <w:szCs w:val="22"/>
          <w:lang w:eastAsia="uk-UA"/>
        </w:rPr>
      </w:pPr>
      <w:r w:rsidRPr="003A4CDF">
        <w:rPr>
          <w:rFonts w:eastAsiaTheme="minorEastAsia"/>
          <w:sz w:val="22"/>
          <w:szCs w:val="22"/>
          <w:lang w:eastAsia="uk-UA"/>
        </w:rPr>
        <w:t xml:space="preserve">За  результатами  перегляду  внести  зміни  до Кодексу (принципів) корпоративного управління АКБ «ІНДУСТРІАЛБАНК», виклавши його у новій редакції та затвердити нову редакцію Кодексу (принципів) корпоративного управління АКБ «ІНДУСТРІАЛБАНК» (додається  до Протоколу). </w:t>
      </w:r>
    </w:p>
    <w:p w14:paraId="238B9163" w14:textId="77777777" w:rsidR="00122A7C" w:rsidRPr="003A4CDF" w:rsidRDefault="00122A7C" w:rsidP="00122A7C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  <w:lang w:eastAsia="en-US"/>
        </w:rPr>
      </w:pPr>
    </w:p>
    <w:p w14:paraId="3C553E9C" w14:textId="5471B3D3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A4CDF">
        <w:rPr>
          <w:rFonts w:eastAsiaTheme="minorHAnsi"/>
          <w:i/>
          <w:iCs/>
          <w:sz w:val="22"/>
          <w:szCs w:val="22"/>
          <w:lang w:eastAsia="en-US"/>
        </w:rPr>
        <w:t>Біля необхідного варіанту голосування потрібно зробити позначку у вигляді знаку «Х». При наявності більше ніж одна позначка «Х» чи відсутності позначки «Х» в результатах голосування, бюлетень вважається недійсним. Варіанти для голосування по проекту рішення щодо питання порядку денного №1</w:t>
      </w:r>
      <w:r w:rsidR="007C69A9" w:rsidRPr="003A4CDF">
        <w:rPr>
          <w:rFonts w:eastAsiaTheme="minorHAnsi"/>
          <w:i/>
          <w:iCs/>
          <w:sz w:val="22"/>
          <w:szCs w:val="22"/>
          <w:lang w:val="ru-RU" w:eastAsia="en-US"/>
        </w:rPr>
        <w:t>0</w:t>
      </w:r>
      <w:r w:rsidRPr="003A4CDF">
        <w:rPr>
          <w:rFonts w:eastAsiaTheme="minorHAnsi"/>
          <w:i/>
          <w:iCs/>
          <w:sz w:val="22"/>
          <w:szCs w:val="22"/>
          <w:lang w:eastAsia="en-US"/>
        </w:rPr>
        <w:t>:</w:t>
      </w:r>
    </w:p>
    <w:p w14:paraId="2D4FB0A1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6537CEAD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2900B9E9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BE8EB2D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5192D46B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1126"/>
        <w:gridCol w:w="3151"/>
        <w:gridCol w:w="1213"/>
        <w:gridCol w:w="3334"/>
      </w:tblGrid>
      <w:tr w:rsidR="003A4CDF" w:rsidRPr="003A4CDF" w14:paraId="2257E444" w14:textId="77777777" w:rsidTr="002E72A3">
        <w:trPr>
          <w:trHeight w:val="50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FA1F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  <w:p w14:paraId="5FE7244B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3174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11AC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8C7DA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«ПРОТИ»</w:t>
            </w:r>
          </w:p>
        </w:tc>
      </w:tr>
    </w:tbl>
    <w:p w14:paraId="20DCD807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5358376B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7A52EA85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14:paraId="59FBEAAC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 xml:space="preserve">Акціонер Банку </w:t>
      </w:r>
    </w:p>
    <w:p w14:paraId="3066BA27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>(П.І.Б. або найменування акціонера-юридичної особи)</w:t>
      </w:r>
    </w:p>
    <w:p w14:paraId="700032B2" w14:textId="77777777" w:rsidR="00122A7C" w:rsidRPr="003A4CDF" w:rsidRDefault="00122A7C" w:rsidP="00122A7C">
      <w:pPr>
        <w:rPr>
          <w:sz w:val="22"/>
          <w:szCs w:val="22"/>
        </w:rPr>
      </w:pPr>
    </w:p>
    <w:p w14:paraId="52A5D046" w14:textId="77777777" w:rsidR="00122A7C" w:rsidRPr="003A4CDF" w:rsidRDefault="00122A7C" w:rsidP="00122A7C">
      <w:pPr>
        <w:rPr>
          <w:sz w:val="22"/>
          <w:szCs w:val="22"/>
        </w:rPr>
      </w:pPr>
    </w:p>
    <w:p w14:paraId="3E33DFC7" w14:textId="77777777" w:rsidR="00122A7C" w:rsidRPr="003A4CDF" w:rsidRDefault="00122A7C" w:rsidP="00122A7C">
      <w:pPr>
        <w:rPr>
          <w:sz w:val="22"/>
          <w:szCs w:val="22"/>
        </w:rPr>
      </w:pPr>
    </w:p>
    <w:p w14:paraId="671CA0AB" w14:textId="77777777" w:rsidR="00122A7C" w:rsidRPr="003A4CDF" w:rsidRDefault="00122A7C" w:rsidP="00122A7C">
      <w:pPr>
        <w:pBdr>
          <w:bottom w:val="single" w:sz="4" w:space="1" w:color="auto"/>
        </w:pBdr>
        <w:ind w:left="5670"/>
        <w:rPr>
          <w:sz w:val="22"/>
          <w:szCs w:val="22"/>
        </w:rPr>
      </w:pPr>
    </w:p>
    <w:p w14:paraId="504CB5FC" w14:textId="77777777" w:rsidR="00122A7C" w:rsidRPr="003A4CDF" w:rsidRDefault="00122A7C" w:rsidP="00122A7C">
      <w:pPr>
        <w:ind w:left="4253" w:hanging="851"/>
        <w:jc w:val="both"/>
        <w:rPr>
          <w:bCs/>
          <w:i/>
          <w:iCs/>
          <w:sz w:val="22"/>
          <w:szCs w:val="22"/>
        </w:rPr>
      </w:pPr>
      <w:r w:rsidRPr="003A4CDF">
        <w:rPr>
          <w:sz w:val="22"/>
          <w:szCs w:val="22"/>
        </w:rPr>
        <w:t>(Підпис акціонера Банку/ підпис представника акціонера та П.І.Б)</w:t>
      </w:r>
    </w:p>
    <w:p w14:paraId="29EE53AC" w14:textId="77777777" w:rsidR="00122A7C" w:rsidRPr="003A4CDF" w:rsidRDefault="00122A7C" w:rsidP="00122A7C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75D4E27E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A72396E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509987AD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424BB1F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7ED4982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8426392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0418C18D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482D5CC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6FC6A80B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603AD5CA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49E86F93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18A248CA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3C514562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60B078AC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6EA01E7A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0D3CA5BE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5A7EAF82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6989752A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6C917616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0667FFAD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469198E1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34B9C64E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5E47CABC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4DC42838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54C3DCA2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4524B925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17F9B531" w14:textId="78F1BD8F" w:rsidR="00122A7C" w:rsidRPr="003A4CDF" w:rsidRDefault="00122A7C" w:rsidP="00122A7C">
      <w:pPr>
        <w:jc w:val="both"/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По </w:t>
      </w:r>
      <w:r w:rsidR="009804E4" w:rsidRPr="003A4CDF">
        <w:rPr>
          <w:bCs/>
          <w:i/>
          <w:iCs/>
          <w:sz w:val="22"/>
          <w:szCs w:val="22"/>
        </w:rPr>
        <w:t>одинадцятому</w:t>
      </w:r>
      <w:r w:rsidRPr="003A4CDF">
        <w:rPr>
          <w:bCs/>
          <w:i/>
          <w:iCs/>
          <w:sz w:val="22"/>
          <w:szCs w:val="22"/>
        </w:rPr>
        <w:t xml:space="preserve"> питанню порядку денного: </w:t>
      </w:r>
    </w:p>
    <w:p w14:paraId="04B1FFBF" w14:textId="77777777" w:rsidR="009804E4" w:rsidRPr="003A4CDF" w:rsidRDefault="009804E4" w:rsidP="009804E4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eastAsiaTheme="minorEastAsia"/>
          <w:b/>
          <w:bCs/>
          <w:sz w:val="22"/>
          <w:szCs w:val="22"/>
          <w:lang w:eastAsia="uk-UA"/>
        </w:rPr>
      </w:pPr>
      <w:r w:rsidRPr="003A4CDF">
        <w:rPr>
          <w:rFonts w:eastAsiaTheme="minorEastAsia"/>
          <w:b/>
          <w:bCs/>
          <w:sz w:val="22"/>
          <w:szCs w:val="22"/>
          <w:lang w:eastAsia="uk-UA"/>
        </w:rPr>
        <w:t>Про визначення основних напрямів діяльності АКБ «ІНДУСТРІАЛБАНК» на 2026 рік.</w:t>
      </w:r>
    </w:p>
    <w:p w14:paraId="2283BF0C" w14:textId="79CEBA35" w:rsidR="00122A7C" w:rsidRPr="003A4CDF" w:rsidRDefault="00122A7C" w:rsidP="00122A7C">
      <w:pPr>
        <w:rPr>
          <w:bCs/>
          <w:i/>
          <w:iCs/>
          <w:sz w:val="22"/>
          <w:szCs w:val="22"/>
        </w:rPr>
      </w:pPr>
      <w:r w:rsidRPr="003A4CDF">
        <w:rPr>
          <w:bCs/>
          <w:i/>
          <w:iCs/>
          <w:sz w:val="22"/>
          <w:szCs w:val="22"/>
        </w:rPr>
        <w:t xml:space="preserve">Проект рішення по </w:t>
      </w:r>
      <w:r w:rsidR="007C69A9" w:rsidRPr="003A4CDF">
        <w:rPr>
          <w:bCs/>
          <w:i/>
          <w:iCs/>
          <w:sz w:val="22"/>
          <w:szCs w:val="22"/>
        </w:rPr>
        <w:t>одинадцятому</w:t>
      </w:r>
      <w:r w:rsidR="004F3335" w:rsidRPr="003A4CDF">
        <w:rPr>
          <w:bCs/>
          <w:i/>
          <w:iCs/>
          <w:sz w:val="22"/>
          <w:szCs w:val="22"/>
        </w:rPr>
        <w:t xml:space="preserve"> </w:t>
      </w:r>
      <w:r w:rsidRPr="003A4CDF">
        <w:rPr>
          <w:bCs/>
          <w:i/>
          <w:iCs/>
          <w:sz w:val="22"/>
          <w:szCs w:val="22"/>
        </w:rPr>
        <w:t xml:space="preserve"> питанню: </w:t>
      </w:r>
    </w:p>
    <w:p w14:paraId="211D8556" w14:textId="77777777" w:rsidR="000929DA" w:rsidRPr="003A4CDF" w:rsidRDefault="000929DA" w:rsidP="000929D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Theme="minorEastAsia"/>
          <w:sz w:val="22"/>
          <w:szCs w:val="22"/>
          <w:lang w:eastAsia="uk-UA"/>
        </w:rPr>
      </w:pPr>
      <w:r w:rsidRPr="003A4CDF">
        <w:rPr>
          <w:rFonts w:eastAsiaTheme="minorEastAsia"/>
          <w:sz w:val="22"/>
          <w:szCs w:val="22"/>
          <w:lang w:eastAsia="uk-UA"/>
        </w:rPr>
        <w:t>Визначити  основні  напрями  діяльності  АКБ «ІНДУСТРІАЛБАНК» на 2026 рік (додаються до Протоколу). Основні напрями діяльності продовжують діяти і на наступний період до визначення загальними зборами основних напрямів діяльності на наступний період.</w:t>
      </w:r>
    </w:p>
    <w:p w14:paraId="3344ED1A" w14:textId="77777777" w:rsidR="00122A7C" w:rsidRPr="003A4CDF" w:rsidRDefault="00122A7C" w:rsidP="00122A7C">
      <w:pPr>
        <w:autoSpaceDE w:val="0"/>
        <w:autoSpaceDN w:val="0"/>
        <w:adjustRightInd w:val="0"/>
        <w:rPr>
          <w:sz w:val="22"/>
          <w:szCs w:val="22"/>
        </w:rPr>
      </w:pPr>
    </w:p>
    <w:p w14:paraId="7648CBB2" w14:textId="77777777" w:rsidR="00122A7C" w:rsidRPr="003A4CDF" w:rsidRDefault="00122A7C" w:rsidP="00122A7C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  <w:lang w:eastAsia="en-US"/>
        </w:rPr>
      </w:pPr>
    </w:p>
    <w:p w14:paraId="61BB4FEB" w14:textId="1586B83D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A4CDF">
        <w:rPr>
          <w:rFonts w:eastAsiaTheme="minorHAnsi"/>
          <w:i/>
          <w:iCs/>
          <w:sz w:val="22"/>
          <w:szCs w:val="22"/>
          <w:lang w:eastAsia="en-US"/>
        </w:rPr>
        <w:t>Біля необхідного варіанту голосування потрібно зробити позначку у вигляді знаку «Х». При наявності більше ніж одна позначка «Х» чи відсутності позначки «Х» в результатах голосування, бюлетень вважається недійсним. Варіанти для голосування по проекту рішення щодо питання порядку денного №1</w:t>
      </w:r>
      <w:r w:rsidR="007C69A9" w:rsidRPr="003A4CDF">
        <w:rPr>
          <w:rFonts w:eastAsiaTheme="minorHAnsi"/>
          <w:i/>
          <w:iCs/>
          <w:sz w:val="22"/>
          <w:szCs w:val="22"/>
          <w:lang w:val="ru-RU" w:eastAsia="en-US"/>
        </w:rPr>
        <w:t>1</w:t>
      </w:r>
      <w:r w:rsidRPr="003A4CDF">
        <w:rPr>
          <w:rFonts w:eastAsiaTheme="minorHAnsi"/>
          <w:i/>
          <w:iCs/>
          <w:sz w:val="22"/>
          <w:szCs w:val="22"/>
          <w:lang w:eastAsia="en-US"/>
        </w:rPr>
        <w:t>:</w:t>
      </w:r>
    </w:p>
    <w:p w14:paraId="69F5C5B5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4AE9AB5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0971BF17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6BBC84B5" w14:textId="77777777" w:rsidR="00122A7C" w:rsidRPr="003A4CDF" w:rsidRDefault="00122A7C" w:rsidP="00122A7C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3A3C0C2A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1126"/>
        <w:gridCol w:w="3151"/>
        <w:gridCol w:w="1213"/>
        <w:gridCol w:w="3334"/>
      </w:tblGrid>
      <w:tr w:rsidR="003A4CDF" w:rsidRPr="003A4CDF" w14:paraId="0E293E05" w14:textId="77777777" w:rsidTr="002E72A3">
        <w:trPr>
          <w:trHeight w:val="50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7D34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  <w:p w14:paraId="49EEF47B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DC30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FE8C" w14:textId="77777777" w:rsidR="00122A7C" w:rsidRPr="003A4CDF" w:rsidRDefault="00122A7C" w:rsidP="002E72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03EC" w14:textId="77777777" w:rsidR="00122A7C" w:rsidRPr="003A4CDF" w:rsidRDefault="00122A7C" w:rsidP="002E72A3">
            <w:pPr>
              <w:jc w:val="both"/>
              <w:rPr>
                <w:b/>
                <w:sz w:val="22"/>
                <w:szCs w:val="22"/>
              </w:rPr>
            </w:pPr>
            <w:r w:rsidRPr="003A4CDF">
              <w:rPr>
                <w:b/>
                <w:sz w:val="22"/>
                <w:szCs w:val="22"/>
              </w:rPr>
              <w:t>«ПРОТИ»</w:t>
            </w:r>
          </w:p>
        </w:tc>
      </w:tr>
    </w:tbl>
    <w:p w14:paraId="5F3CEBA7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3F295B75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30A65FA9" w14:textId="77777777" w:rsidR="00122A7C" w:rsidRPr="003A4CDF" w:rsidRDefault="00122A7C" w:rsidP="00122A7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14:paraId="79B0AD29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 xml:space="preserve">Акціонер Банку </w:t>
      </w:r>
    </w:p>
    <w:p w14:paraId="09EFE4C6" w14:textId="77777777" w:rsidR="00122A7C" w:rsidRPr="003A4CDF" w:rsidRDefault="00122A7C" w:rsidP="00122A7C">
      <w:pPr>
        <w:pBdr>
          <w:top w:val="single" w:sz="4" w:space="1" w:color="auto"/>
        </w:pBdr>
        <w:ind w:right="4535"/>
        <w:rPr>
          <w:sz w:val="22"/>
          <w:szCs w:val="22"/>
        </w:rPr>
      </w:pPr>
      <w:r w:rsidRPr="003A4CDF">
        <w:rPr>
          <w:sz w:val="22"/>
          <w:szCs w:val="22"/>
        </w:rPr>
        <w:t>(П.І.Б. або найменування акціонера-юридичної особи)</w:t>
      </w:r>
    </w:p>
    <w:p w14:paraId="5328428A" w14:textId="77777777" w:rsidR="00122A7C" w:rsidRPr="003A4CDF" w:rsidRDefault="00122A7C" w:rsidP="00122A7C">
      <w:pPr>
        <w:rPr>
          <w:sz w:val="22"/>
          <w:szCs w:val="22"/>
        </w:rPr>
      </w:pPr>
    </w:p>
    <w:p w14:paraId="4A8D9454" w14:textId="77777777" w:rsidR="00122A7C" w:rsidRPr="003A4CDF" w:rsidRDefault="00122A7C" w:rsidP="00122A7C">
      <w:pPr>
        <w:rPr>
          <w:sz w:val="22"/>
          <w:szCs w:val="22"/>
        </w:rPr>
      </w:pPr>
    </w:p>
    <w:p w14:paraId="34803F72" w14:textId="77777777" w:rsidR="00122A7C" w:rsidRPr="003A4CDF" w:rsidRDefault="00122A7C" w:rsidP="00122A7C">
      <w:pPr>
        <w:rPr>
          <w:sz w:val="22"/>
          <w:szCs w:val="22"/>
        </w:rPr>
      </w:pPr>
    </w:p>
    <w:p w14:paraId="370EC597" w14:textId="77777777" w:rsidR="00122A7C" w:rsidRPr="003A4CDF" w:rsidRDefault="00122A7C" w:rsidP="00122A7C">
      <w:pPr>
        <w:pBdr>
          <w:bottom w:val="single" w:sz="4" w:space="1" w:color="auto"/>
        </w:pBdr>
        <w:ind w:left="5670"/>
        <w:rPr>
          <w:sz w:val="22"/>
          <w:szCs w:val="22"/>
        </w:rPr>
      </w:pPr>
    </w:p>
    <w:p w14:paraId="4CBF0F24" w14:textId="77777777" w:rsidR="00122A7C" w:rsidRPr="003A4CDF" w:rsidRDefault="00122A7C" w:rsidP="00122A7C">
      <w:pPr>
        <w:ind w:left="4253" w:hanging="851"/>
        <w:jc w:val="both"/>
        <w:rPr>
          <w:bCs/>
          <w:i/>
          <w:iCs/>
          <w:sz w:val="22"/>
          <w:szCs w:val="22"/>
        </w:rPr>
      </w:pPr>
      <w:r w:rsidRPr="003A4CDF">
        <w:rPr>
          <w:sz w:val="22"/>
          <w:szCs w:val="22"/>
        </w:rPr>
        <w:t>(Підпис акціонера Банку/ підпис представника акціонера та П.І.Б)</w:t>
      </w:r>
    </w:p>
    <w:p w14:paraId="58B4B763" w14:textId="77777777" w:rsidR="00122A7C" w:rsidRPr="003A4CDF" w:rsidRDefault="00122A7C" w:rsidP="00122A7C">
      <w:pPr>
        <w:ind w:left="4253" w:hanging="284"/>
        <w:jc w:val="both"/>
        <w:rPr>
          <w:bCs/>
          <w:i/>
          <w:iCs/>
          <w:sz w:val="22"/>
          <w:szCs w:val="22"/>
        </w:rPr>
      </w:pPr>
    </w:p>
    <w:p w14:paraId="7B23772F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18405D1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7369351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41126610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B64DED8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308BE4CE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6189652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7EBFDE75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7052E02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6BE1E958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28642A08" w14:textId="77777777" w:rsidR="00122A7C" w:rsidRPr="003A4CDF" w:rsidRDefault="00122A7C" w:rsidP="00B30DFE">
      <w:pPr>
        <w:jc w:val="both"/>
        <w:rPr>
          <w:bCs/>
          <w:i/>
          <w:iCs/>
          <w:sz w:val="22"/>
          <w:szCs w:val="22"/>
        </w:rPr>
      </w:pPr>
    </w:p>
    <w:p w14:paraId="1AD7FAB1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5889DD04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1DB957D1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19F405EF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7511A031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40C2FACA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p w14:paraId="4934AAB9" w14:textId="77777777" w:rsidR="00B75B80" w:rsidRPr="003A4CDF" w:rsidRDefault="00B75B80" w:rsidP="00122A7C">
      <w:pPr>
        <w:jc w:val="both"/>
        <w:rPr>
          <w:bCs/>
          <w:i/>
          <w:iCs/>
          <w:sz w:val="22"/>
          <w:szCs w:val="22"/>
        </w:rPr>
      </w:pPr>
    </w:p>
    <w:sectPr w:rsidR="00B75B80" w:rsidRPr="003A4CDF" w:rsidSect="00B30DFE">
      <w:headerReference w:type="default" r:id="rId8"/>
      <w:footerReference w:type="default" r:id="rId9"/>
      <w:pgSz w:w="11906" w:h="16838"/>
      <w:pgMar w:top="142" w:right="567" w:bottom="426" w:left="1134" w:header="426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BE899" w14:textId="77777777" w:rsidR="006D627F" w:rsidRDefault="006D627F" w:rsidP="00C1614F">
      <w:r>
        <w:separator/>
      </w:r>
    </w:p>
  </w:endnote>
  <w:endnote w:type="continuationSeparator" w:id="0">
    <w:p w14:paraId="3A2E7E3A" w14:textId="77777777" w:rsidR="006D627F" w:rsidRDefault="006D627F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50C3F" w14:textId="77777777" w:rsidR="00895F0C" w:rsidRPr="00895F0C" w:rsidRDefault="00895F0C" w:rsidP="00895F0C">
    <w:pPr>
      <w:jc w:val="both"/>
      <w:rPr>
        <w:bCs/>
        <w:i/>
        <w:iCs/>
        <w:color w:val="000000"/>
        <w:sz w:val="20"/>
        <w:szCs w:val="20"/>
      </w:rPr>
    </w:pPr>
    <w:r w:rsidRPr="00895F0C">
      <w:rPr>
        <w:bCs/>
        <w:i/>
        <w:iCs/>
        <w:color w:val="000000"/>
        <w:sz w:val="20"/>
        <w:szCs w:val="20"/>
      </w:rPr>
      <w:t xml:space="preserve"> </w:t>
    </w:r>
    <w:r w:rsidRPr="00895F0C">
      <w:rPr>
        <w:bCs/>
        <w:i/>
        <w:iCs/>
        <w:color w:val="000000"/>
        <w:sz w:val="20"/>
        <w:szCs w:val="20"/>
      </w:rPr>
      <w:t>Увага!</w:t>
    </w:r>
  </w:p>
  <w:p w14:paraId="40F3A860" w14:textId="77777777" w:rsidR="00895F0C" w:rsidRPr="00895F0C" w:rsidRDefault="00895F0C" w:rsidP="00895F0C">
    <w:pPr>
      <w:jc w:val="both"/>
      <w:rPr>
        <w:bCs/>
        <w:i/>
        <w:iCs/>
        <w:color w:val="000000"/>
        <w:sz w:val="20"/>
        <w:szCs w:val="20"/>
      </w:rPr>
    </w:pPr>
    <w:r w:rsidRPr="00895F0C">
      <w:rPr>
        <w:bCs/>
        <w:i/>
        <w:iCs/>
        <w:color w:val="000000"/>
        <w:sz w:val="20"/>
        <w:szCs w:val="20"/>
      </w:rPr>
      <w:t xml:space="preserve"> Бюлетень має бути підписаний </w:t>
    </w:r>
    <w:r w:rsidR="009D7E1F">
      <w:rPr>
        <w:bCs/>
        <w:i/>
        <w:iCs/>
        <w:color w:val="000000"/>
        <w:sz w:val="20"/>
        <w:szCs w:val="20"/>
      </w:rPr>
      <w:t>акціонер</w:t>
    </w:r>
    <w:r w:rsidRPr="00895F0C">
      <w:rPr>
        <w:bCs/>
        <w:i/>
        <w:iCs/>
        <w:color w:val="000000"/>
        <w:sz w:val="20"/>
        <w:szCs w:val="20"/>
      </w:rPr>
      <w:t xml:space="preserve">ом (представником </w:t>
    </w:r>
    <w:r w:rsidR="009D7E1F">
      <w:rPr>
        <w:bCs/>
        <w:i/>
        <w:iCs/>
        <w:color w:val="000000"/>
        <w:sz w:val="20"/>
        <w:szCs w:val="20"/>
      </w:rPr>
      <w:t>акціонер</w:t>
    </w:r>
    <w:r w:rsidRPr="00895F0C">
      <w:rPr>
        <w:bCs/>
        <w:i/>
        <w:iCs/>
        <w:color w:val="000000"/>
        <w:sz w:val="20"/>
        <w:szCs w:val="20"/>
      </w:rPr>
      <w:t xml:space="preserve">а) із зазначенням прізвища, імені та по батькові </w:t>
    </w:r>
    <w:r w:rsidR="009D7E1F">
      <w:rPr>
        <w:bCs/>
        <w:i/>
        <w:iCs/>
        <w:color w:val="000000"/>
        <w:sz w:val="20"/>
        <w:szCs w:val="20"/>
      </w:rPr>
      <w:t>акціонер</w:t>
    </w:r>
    <w:r w:rsidRPr="00895F0C">
      <w:rPr>
        <w:bCs/>
        <w:i/>
        <w:iCs/>
        <w:color w:val="000000"/>
        <w:sz w:val="20"/>
        <w:szCs w:val="20"/>
      </w:rPr>
      <w:t xml:space="preserve">а (представника </w:t>
    </w:r>
    <w:r w:rsidR="009D7E1F">
      <w:rPr>
        <w:bCs/>
        <w:i/>
        <w:iCs/>
        <w:color w:val="000000"/>
        <w:sz w:val="20"/>
        <w:szCs w:val="20"/>
      </w:rPr>
      <w:t>акціонер</w:t>
    </w:r>
    <w:r w:rsidRPr="00895F0C">
      <w:rPr>
        <w:bCs/>
        <w:i/>
        <w:iCs/>
        <w:color w:val="000000"/>
        <w:sz w:val="20"/>
        <w:szCs w:val="20"/>
      </w:rPr>
      <w:t xml:space="preserve">а) та найменування юридичної особи у разі, якщо вона є </w:t>
    </w:r>
    <w:r w:rsidR="009D7E1F">
      <w:rPr>
        <w:bCs/>
        <w:i/>
        <w:iCs/>
        <w:color w:val="000000"/>
        <w:sz w:val="20"/>
        <w:szCs w:val="20"/>
      </w:rPr>
      <w:t>акціонер</w:t>
    </w:r>
    <w:r w:rsidRPr="00895F0C">
      <w:rPr>
        <w:bCs/>
        <w:i/>
        <w:iCs/>
        <w:color w:val="000000"/>
        <w:sz w:val="20"/>
        <w:szCs w:val="20"/>
      </w:rPr>
      <w:t>ом. За відсутності таких реквізитів і підпису бюлетень вважається недійсним.</w:t>
    </w:r>
  </w:p>
  <w:p w14:paraId="5E8F3C65" w14:textId="77777777" w:rsidR="00C62736" w:rsidRPr="00895F0C" w:rsidRDefault="00895F0C" w:rsidP="00902AEA">
    <w:pPr>
      <w:widowControl w:val="0"/>
      <w:tabs>
        <w:tab w:val="left" w:pos="226"/>
      </w:tabs>
      <w:autoSpaceDE w:val="0"/>
      <w:autoSpaceDN w:val="0"/>
      <w:adjustRightInd w:val="0"/>
      <w:jc w:val="both"/>
    </w:pPr>
    <w:r w:rsidRPr="00895F0C">
      <w:rPr>
        <w:bCs/>
        <w:i/>
        <w:color w:val="000000"/>
        <w:sz w:val="20"/>
        <w:szCs w:val="20"/>
      </w:rPr>
      <w:t xml:space="preserve">Кожен аркуш бюлетеня повинен бути підписаний </w:t>
    </w:r>
    <w:r w:rsidR="009D7E1F">
      <w:rPr>
        <w:bCs/>
        <w:i/>
        <w:color w:val="000000"/>
        <w:sz w:val="20"/>
        <w:szCs w:val="20"/>
      </w:rPr>
      <w:t>акціонер</w:t>
    </w:r>
    <w:r w:rsidR="00902AEA">
      <w:rPr>
        <w:bCs/>
        <w:i/>
        <w:color w:val="000000"/>
        <w:sz w:val="20"/>
        <w:szCs w:val="20"/>
      </w:rPr>
      <w:t>ом</w:t>
    </w:r>
    <w:r w:rsidRPr="00895F0C">
      <w:rPr>
        <w:bCs/>
        <w:i/>
        <w:color w:val="000000"/>
        <w:sz w:val="20"/>
        <w:szCs w:val="20"/>
      </w:rPr>
      <w:t xml:space="preserve"> (представником </w:t>
    </w:r>
    <w:r w:rsidR="009D7E1F">
      <w:rPr>
        <w:bCs/>
        <w:i/>
        <w:color w:val="000000"/>
        <w:sz w:val="20"/>
        <w:szCs w:val="20"/>
      </w:rPr>
      <w:t>акціонер</w:t>
    </w:r>
    <w:r w:rsidR="00902AEA">
      <w:rPr>
        <w:bCs/>
        <w:i/>
        <w:color w:val="000000"/>
        <w:sz w:val="20"/>
        <w:szCs w:val="20"/>
      </w:rPr>
      <w:t>а</w:t>
    </w:r>
    <w:r w:rsidRPr="00895F0C">
      <w:rPr>
        <w:bCs/>
        <w:i/>
        <w:color w:val="00000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72CD0" w14:textId="77777777" w:rsidR="006D627F" w:rsidRDefault="006D627F" w:rsidP="00C1614F">
      <w:r>
        <w:separator/>
      </w:r>
    </w:p>
  </w:footnote>
  <w:footnote w:type="continuationSeparator" w:id="0">
    <w:p w14:paraId="01254726" w14:textId="77777777" w:rsidR="006D627F" w:rsidRDefault="006D627F" w:rsidP="00C16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0332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AB87FFA" w14:textId="77777777" w:rsidR="00E34293" w:rsidRPr="009101B6" w:rsidRDefault="00E34293">
        <w:pPr>
          <w:pStyle w:val="a7"/>
          <w:jc w:val="right"/>
          <w:rPr>
            <w:sz w:val="20"/>
            <w:szCs w:val="20"/>
          </w:rPr>
        </w:pPr>
        <w:r w:rsidRPr="009101B6">
          <w:rPr>
            <w:sz w:val="20"/>
            <w:szCs w:val="20"/>
          </w:rPr>
          <w:fldChar w:fldCharType="begin"/>
        </w:r>
        <w:r w:rsidRPr="009101B6">
          <w:rPr>
            <w:sz w:val="20"/>
            <w:szCs w:val="20"/>
          </w:rPr>
          <w:instrText>PAGE   \* MERGEFORMAT</w:instrText>
        </w:r>
        <w:r w:rsidRPr="009101B6">
          <w:rPr>
            <w:sz w:val="20"/>
            <w:szCs w:val="20"/>
          </w:rPr>
          <w:fldChar w:fldCharType="separate"/>
        </w:r>
        <w:r w:rsidR="003A4CDF">
          <w:rPr>
            <w:noProof/>
            <w:sz w:val="20"/>
            <w:szCs w:val="20"/>
          </w:rPr>
          <w:t>1</w:t>
        </w:r>
        <w:r w:rsidRPr="009101B6">
          <w:rPr>
            <w:sz w:val="20"/>
            <w:szCs w:val="20"/>
          </w:rPr>
          <w:fldChar w:fldCharType="end"/>
        </w:r>
      </w:p>
    </w:sdtContent>
  </w:sdt>
  <w:p w14:paraId="131296A7" w14:textId="77777777" w:rsidR="00E34293" w:rsidRDefault="00E342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383B"/>
    <w:multiLevelType w:val="hybridMultilevel"/>
    <w:tmpl w:val="267849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E377FA"/>
    <w:multiLevelType w:val="hybridMultilevel"/>
    <w:tmpl w:val="EA207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B1CB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39284C"/>
    <w:multiLevelType w:val="hybridMultilevel"/>
    <w:tmpl w:val="569ABC8E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>
    <w:nsid w:val="1F7E65A9"/>
    <w:multiLevelType w:val="hybridMultilevel"/>
    <w:tmpl w:val="3B1C0266"/>
    <w:lvl w:ilvl="0" w:tplc="6D84C276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73EC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02576B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C438BE"/>
    <w:multiLevelType w:val="hybridMultilevel"/>
    <w:tmpl w:val="35102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10D24"/>
    <w:multiLevelType w:val="hybridMultilevel"/>
    <w:tmpl w:val="DC1A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72DFF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416633E6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5A47C1"/>
    <w:multiLevelType w:val="hybridMultilevel"/>
    <w:tmpl w:val="A31291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F959BB"/>
    <w:multiLevelType w:val="hybridMultilevel"/>
    <w:tmpl w:val="3D6A7336"/>
    <w:lvl w:ilvl="0" w:tplc="CA4C72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9324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5CB30F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581DB2"/>
    <w:multiLevelType w:val="hybridMultilevel"/>
    <w:tmpl w:val="F11E9D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A012E8"/>
    <w:multiLevelType w:val="hybridMultilevel"/>
    <w:tmpl w:val="FFFFFFFF"/>
    <w:lvl w:ilvl="0" w:tplc="604229E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D5322D"/>
    <w:multiLevelType w:val="hybridMultilevel"/>
    <w:tmpl w:val="675EF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13624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5D79F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F9691F"/>
    <w:multiLevelType w:val="hybridMultilevel"/>
    <w:tmpl w:val="FFFFFFFF"/>
    <w:lvl w:ilvl="0" w:tplc="C4BCF910">
      <w:start w:val="1"/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8278E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0E0F4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03480B"/>
    <w:multiLevelType w:val="hybridMultilevel"/>
    <w:tmpl w:val="035E92A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158F8"/>
    <w:multiLevelType w:val="hybridMultilevel"/>
    <w:tmpl w:val="FFFFFFFF"/>
    <w:lvl w:ilvl="0" w:tplc="604229E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BE626D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03B442F"/>
    <w:multiLevelType w:val="hybridMultilevel"/>
    <w:tmpl w:val="E4A88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77183D"/>
    <w:multiLevelType w:val="hybridMultilevel"/>
    <w:tmpl w:val="FC363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CD4AFF"/>
    <w:multiLevelType w:val="hybridMultilevel"/>
    <w:tmpl w:val="FFFFFFFF"/>
    <w:lvl w:ilvl="0" w:tplc="604229E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EF1978"/>
    <w:multiLevelType w:val="hybridMultilevel"/>
    <w:tmpl w:val="8190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048BC"/>
    <w:multiLevelType w:val="hybridMultilevel"/>
    <w:tmpl w:val="7B28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50B6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F177B53"/>
    <w:multiLevelType w:val="hybridMultilevel"/>
    <w:tmpl w:val="FFFFFFFF"/>
    <w:lvl w:ilvl="0" w:tplc="604229E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7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31"/>
  </w:num>
  <w:num w:numId="13">
    <w:abstractNumId w:val="23"/>
  </w:num>
  <w:num w:numId="14">
    <w:abstractNumId w:val="12"/>
  </w:num>
  <w:num w:numId="15">
    <w:abstractNumId w:val="9"/>
  </w:num>
  <w:num w:numId="16">
    <w:abstractNumId w:val="13"/>
  </w:num>
  <w:num w:numId="17">
    <w:abstractNumId w:val="30"/>
  </w:num>
  <w:num w:numId="18">
    <w:abstractNumId w:val="28"/>
  </w:num>
  <w:num w:numId="19">
    <w:abstractNumId w:val="5"/>
  </w:num>
  <w:num w:numId="20">
    <w:abstractNumId w:val="19"/>
  </w:num>
  <w:num w:numId="21">
    <w:abstractNumId w:val="18"/>
  </w:num>
  <w:num w:numId="22">
    <w:abstractNumId w:val="22"/>
  </w:num>
  <w:num w:numId="23">
    <w:abstractNumId w:val="14"/>
  </w:num>
  <w:num w:numId="24">
    <w:abstractNumId w:val="2"/>
  </w:num>
  <w:num w:numId="25">
    <w:abstractNumId w:val="32"/>
  </w:num>
  <w:num w:numId="26">
    <w:abstractNumId w:val="33"/>
  </w:num>
  <w:num w:numId="27">
    <w:abstractNumId w:val="20"/>
  </w:num>
  <w:num w:numId="28">
    <w:abstractNumId w:val="25"/>
  </w:num>
  <w:num w:numId="29">
    <w:abstractNumId w:val="10"/>
  </w:num>
  <w:num w:numId="30">
    <w:abstractNumId w:val="29"/>
  </w:num>
  <w:num w:numId="31">
    <w:abstractNumId w:val="6"/>
  </w:num>
  <w:num w:numId="32">
    <w:abstractNumId w:val="16"/>
  </w:num>
  <w:num w:numId="33">
    <w:abstractNumId w:val="2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2A"/>
    <w:rsid w:val="0000149A"/>
    <w:rsid w:val="00002C9B"/>
    <w:rsid w:val="00005FC3"/>
    <w:rsid w:val="000110C9"/>
    <w:rsid w:val="00015A8F"/>
    <w:rsid w:val="00017DCD"/>
    <w:rsid w:val="000252AA"/>
    <w:rsid w:val="00030271"/>
    <w:rsid w:val="00031DE7"/>
    <w:rsid w:val="00032C50"/>
    <w:rsid w:val="000370CA"/>
    <w:rsid w:val="000467E6"/>
    <w:rsid w:val="00052387"/>
    <w:rsid w:val="00055AA1"/>
    <w:rsid w:val="000579E6"/>
    <w:rsid w:val="00060AC6"/>
    <w:rsid w:val="00060F78"/>
    <w:rsid w:val="00061772"/>
    <w:rsid w:val="00061D6F"/>
    <w:rsid w:val="000835C7"/>
    <w:rsid w:val="000929DA"/>
    <w:rsid w:val="000969B8"/>
    <w:rsid w:val="000A2689"/>
    <w:rsid w:val="000C56DD"/>
    <w:rsid w:val="000E0830"/>
    <w:rsid w:val="000F1E47"/>
    <w:rsid w:val="001175CA"/>
    <w:rsid w:val="00122A7C"/>
    <w:rsid w:val="00135290"/>
    <w:rsid w:val="0013599C"/>
    <w:rsid w:val="0014042F"/>
    <w:rsid w:val="0014259A"/>
    <w:rsid w:val="0015347E"/>
    <w:rsid w:val="001608C1"/>
    <w:rsid w:val="00176E0C"/>
    <w:rsid w:val="001838EA"/>
    <w:rsid w:val="001A12C3"/>
    <w:rsid w:val="001A2A34"/>
    <w:rsid w:val="001D40D5"/>
    <w:rsid w:val="001E3AD9"/>
    <w:rsid w:val="001F3941"/>
    <w:rsid w:val="00200D13"/>
    <w:rsid w:val="00210763"/>
    <w:rsid w:val="00233A35"/>
    <w:rsid w:val="0023407E"/>
    <w:rsid w:val="00235412"/>
    <w:rsid w:val="0025701A"/>
    <w:rsid w:val="002644F7"/>
    <w:rsid w:val="00272BAF"/>
    <w:rsid w:val="00277687"/>
    <w:rsid w:val="002812EC"/>
    <w:rsid w:val="00281C79"/>
    <w:rsid w:val="0028200D"/>
    <w:rsid w:val="00283DDB"/>
    <w:rsid w:val="002856FC"/>
    <w:rsid w:val="00290AF5"/>
    <w:rsid w:val="0029797B"/>
    <w:rsid w:val="002A438D"/>
    <w:rsid w:val="002A6293"/>
    <w:rsid w:val="002A6473"/>
    <w:rsid w:val="002B6A3E"/>
    <w:rsid w:val="002D5286"/>
    <w:rsid w:val="002E19B9"/>
    <w:rsid w:val="002E6A9E"/>
    <w:rsid w:val="002F3009"/>
    <w:rsid w:val="003006DE"/>
    <w:rsid w:val="00322A8E"/>
    <w:rsid w:val="00331EC5"/>
    <w:rsid w:val="00336675"/>
    <w:rsid w:val="00353520"/>
    <w:rsid w:val="003574B7"/>
    <w:rsid w:val="0036261D"/>
    <w:rsid w:val="00365CC4"/>
    <w:rsid w:val="003715DB"/>
    <w:rsid w:val="00373F0B"/>
    <w:rsid w:val="00374DA9"/>
    <w:rsid w:val="00394DFA"/>
    <w:rsid w:val="003A4CDF"/>
    <w:rsid w:val="003A6918"/>
    <w:rsid w:val="003B77BF"/>
    <w:rsid w:val="003B7E42"/>
    <w:rsid w:val="003C1112"/>
    <w:rsid w:val="003C3D78"/>
    <w:rsid w:val="003C64E9"/>
    <w:rsid w:val="003D0681"/>
    <w:rsid w:val="003D10B7"/>
    <w:rsid w:val="003D12AB"/>
    <w:rsid w:val="003D1DE5"/>
    <w:rsid w:val="003E0203"/>
    <w:rsid w:val="003E562A"/>
    <w:rsid w:val="004051B4"/>
    <w:rsid w:val="004111E2"/>
    <w:rsid w:val="00411C93"/>
    <w:rsid w:val="00436F7E"/>
    <w:rsid w:val="00440CA4"/>
    <w:rsid w:val="00443A49"/>
    <w:rsid w:val="00446765"/>
    <w:rsid w:val="004469AB"/>
    <w:rsid w:val="00450B7A"/>
    <w:rsid w:val="004517D8"/>
    <w:rsid w:val="00451BE2"/>
    <w:rsid w:val="00452C7E"/>
    <w:rsid w:val="00452FAC"/>
    <w:rsid w:val="00457C8E"/>
    <w:rsid w:val="00462FF7"/>
    <w:rsid w:val="004633F7"/>
    <w:rsid w:val="00474B7F"/>
    <w:rsid w:val="00497E6C"/>
    <w:rsid w:val="004A37F8"/>
    <w:rsid w:val="004B58BC"/>
    <w:rsid w:val="004B7B09"/>
    <w:rsid w:val="004C539A"/>
    <w:rsid w:val="004C5867"/>
    <w:rsid w:val="004E65F1"/>
    <w:rsid w:val="004F3335"/>
    <w:rsid w:val="005274A0"/>
    <w:rsid w:val="00535328"/>
    <w:rsid w:val="00540AF7"/>
    <w:rsid w:val="005476BC"/>
    <w:rsid w:val="00555860"/>
    <w:rsid w:val="005666BF"/>
    <w:rsid w:val="00566E42"/>
    <w:rsid w:val="0057409F"/>
    <w:rsid w:val="0059263D"/>
    <w:rsid w:val="0059599C"/>
    <w:rsid w:val="005A0F7B"/>
    <w:rsid w:val="005B2510"/>
    <w:rsid w:val="005B6B78"/>
    <w:rsid w:val="005C54A4"/>
    <w:rsid w:val="005C610D"/>
    <w:rsid w:val="005D2CD6"/>
    <w:rsid w:val="005D3F97"/>
    <w:rsid w:val="005E3EDE"/>
    <w:rsid w:val="005F16B8"/>
    <w:rsid w:val="005F310B"/>
    <w:rsid w:val="005F652B"/>
    <w:rsid w:val="005F73B5"/>
    <w:rsid w:val="005F74A2"/>
    <w:rsid w:val="006027BB"/>
    <w:rsid w:val="006059DD"/>
    <w:rsid w:val="006265EA"/>
    <w:rsid w:val="00632332"/>
    <w:rsid w:val="00636EE7"/>
    <w:rsid w:val="006433D7"/>
    <w:rsid w:val="006478FF"/>
    <w:rsid w:val="006519D1"/>
    <w:rsid w:val="00660C4A"/>
    <w:rsid w:val="00665C73"/>
    <w:rsid w:val="00670CD2"/>
    <w:rsid w:val="00671955"/>
    <w:rsid w:val="006722B3"/>
    <w:rsid w:val="006771F7"/>
    <w:rsid w:val="00685BA7"/>
    <w:rsid w:val="006C437C"/>
    <w:rsid w:val="006D5F1D"/>
    <w:rsid w:val="006D627F"/>
    <w:rsid w:val="006D67F0"/>
    <w:rsid w:val="007225D7"/>
    <w:rsid w:val="00725D2E"/>
    <w:rsid w:val="007270E5"/>
    <w:rsid w:val="00733B34"/>
    <w:rsid w:val="00740C0A"/>
    <w:rsid w:val="0077095D"/>
    <w:rsid w:val="00776147"/>
    <w:rsid w:val="007A06D2"/>
    <w:rsid w:val="007A3585"/>
    <w:rsid w:val="007A7892"/>
    <w:rsid w:val="007B4FB8"/>
    <w:rsid w:val="007C50E7"/>
    <w:rsid w:val="007C57AB"/>
    <w:rsid w:val="007C69A9"/>
    <w:rsid w:val="007E0B2A"/>
    <w:rsid w:val="007E48BA"/>
    <w:rsid w:val="00800F6F"/>
    <w:rsid w:val="0082359A"/>
    <w:rsid w:val="00832B39"/>
    <w:rsid w:val="00851E66"/>
    <w:rsid w:val="008522BC"/>
    <w:rsid w:val="00853C58"/>
    <w:rsid w:val="00882207"/>
    <w:rsid w:val="008838C3"/>
    <w:rsid w:val="00895F0C"/>
    <w:rsid w:val="008A1074"/>
    <w:rsid w:val="008A6059"/>
    <w:rsid w:val="008C12DC"/>
    <w:rsid w:val="008C1956"/>
    <w:rsid w:val="008D157F"/>
    <w:rsid w:val="008D5F1D"/>
    <w:rsid w:val="008D6143"/>
    <w:rsid w:val="008E07F6"/>
    <w:rsid w:val="008F0E85"/>
    <w:rsid w:val="008F661D"/>
    <w:rsid w:val="00902AEA"/>
    <w:rsid w:val="0090347B"/>
    <w:rsid w:val="009101B6"/>
    <w:rsid w:val="009160CF"/>
    <w:rsid w:val="0093018D"/>
    <w:rsid w:val="00935038"/>
    <w:rsid w:val="00940350"/>
    <w:rsid w:val="009519BF"/>
    <w:rsid w:val="00954ECD"/>
    <w:rsid w:val="0096184E"/>
    <w:rsid w:val="00975CF4"/>
    <w:rsid w:val="009804E4"/>
    <w:rsid w:val="009A22AE"/>
    <w:rsid w:val="009A4507"/>
    <w:rsid w:val="009B0EAA"/>
    <w:rsid w:val="009B2DF3"/>
    <w:rsid w:val="009D5A66"/>
    <w:rsid w:val="009D7E1F"/>
    <w:rsid w:val="009F270C"/>
    <w:rsid w:val="00A01A45"/>
    <w:rsid w:val="00A04344"/>
    <w:rsid w:val="00A115B1"/>
    <w:rsid w:val="00A16C04"/>
    <w:rsid w:val="00A25F4E"/>
    <w:rsid w:val="00A37677"/>
    <w:rsid w:val="00A4203A"/>
    <w:rsid w:val="00A42C90"/>
    <w:rsid w:val="00A4373A"/>
    <w:rsid w:val="00A43FFD"/>
    <w:rsid w:val="00A47D39"/>
    <w:rsid w:val="00A50DFB"/>
    <w:rsid w:val="00A546A7"/>
    <w:rsid w:val="00A64091"/>
    <w:rsid w:val="00A645EF"/>
    <w:rsid w:val="00A674F3"/>
    <w:rsid w:val="00A74D22"/>
    <w:rsid w:val="00A83A78"/>
    <w:rsid w:val="00A84674"/>
    <w:rsid w:val="00A955EE"/>
    <w:rsid w:val="00AA1B8B"/>
    <w:rsid w:val="00AC3BB3"/>
    <w:rsid w:val="00AD3D35"/>
    <w:rsid w:val="00AD5CDB"/>
    <w:rsid w:val="00AD7617"/>
    <w:rsid w:val="00AE0D23"/>
    <w:rsid w:val="00AE3250"/>
    <w:rsid w:val="00AF0160"/>
    <w:rsid w:val="00AF1210"/>
    <w:rsid w:val="00B30151"/>
    <w:rsid w:val="00B30DFE"/>
    <w:rsid w:val="00B3344D"/>
    <w:rsid w:val="00B3386C"/>
    <w:rsid w:val="00B33BCC"/>
    <w:rsid w:val="00B35791"/>
    <w:rsid w:val="00B50940"/>
    <w:rsid w:val="00B57469"/>
    <w:rsid w:val="00B60203"/>
    <w:rsid w:val="00B670B5"/>
    <w:rsid w:val="00B75B12"/>
    <w:rsid w:val="00B75B80"/>
    <w:rsid w:val="00B83D2D"/>
    <w:rsid w:val="00B87B1F"/>
    <w:rsid w:val="00BB067E"/>
    <w:rsid w:val="00BB47C3"/>
    <w:rsid w:val="00BB5458"/>
    <w:rsid w:val="00BC1418"/>
    <w:rsid w:val="00BC1658"/>
    <w:rsid w:val="00BC1903"/>
    <w:rsid w:val="00BC488E"/>
    <w:rsid w:val="00BC7A12"/>
    <w:rsid w:val="00BD07CB"/>
    <w:rsid w:val="00BF4EF1"/>
    <w:rsid w:val="00BF5530"/>
    <w:rsid w:val="00C13D9A"/>
    <w:rsid w:val="00C1614F"/>
    <w:rsid w:val="00C2394A"/>
    <w:rsid w:val="00C25F5C"/>
    <w:rsid w:val="00C40071"/>
    <w:rsid w:val="00C41A01"/>
    <w:rsid w:val="00C44B67"/>
    <w:rsid w:val="00C54C72"/>
    <w:rsid w:val="00C61847"/>
    <w:rsid w:val="00C62736"/>
    <w:rsid w:val="00C64EFF"/>
    <w:rsid w:val="00C67463"/>
    <w:rsid w:val="00C737F7"/>
    <w:rsid w:val="00C73F33"/>
    <w:rsid w:val="00C84640"/>
    <w:rsid w:val="00C84CA1"/>
    <w:rsid w:val="00C84D5E"/>
    <w:rsid w:val="00C96DEF"/>
    <w:rsid w:val="00CA62A3"/>
    <w:rsid w:val="00CB544D"/>
    <w:rsid w:val="00CB62E9"/>
    <w:rsid w:val="00CC11A9"/>
    <w:rsid w:val="00CC41BA"/>
    <w:rsid w:val="00CC6950"/>
    <w:rsid w:val="00CD26AA"/>
    <w:rsid w:val="00CD3DC9"/>
    <w:rsid w:val="00CE1A63"/>
    <w:rsid w:val="00CE5B32"/>
    <w:rsid w:val="00CF5878"/>
    <w:rsid w:val="00D25F2D"/>
    <w:rsid w:val="00D41678"/>
    <w:rsid w:val="00D47ACE"/>
    <w:rsid w:val="00D54063"/>
    <w:rsid w:val="00D724E9"/>
    <w:rsid w:val="00D778E2"/>
    <w:rsid w:val="00D95406"/>
    <w:rsid w:val="00DA30FF"/>
    <w:rsid w:val="00DB3720"/>
    <w:rsid w:val="00DC1548"/>
    <w:rsid w:val="00DC2DA9"/>
    <w:rsid w:val="00DD1A69"/>
    <w:rsid w:val="00DD36C3"/>
    <w:rsid w:val="00DF2ECE"/>
    <w:rsid w:val="00DF7EDC"/>
    <w:rsid w:val="00E12DFC"/>
    <w:rsid w:val="00E34293"/>
    <w:rsid w:val="00E46269"/>
    <w:rsid w:val="00E52771"/>
    <w:rsid w:val="00E56C6F"/>
    <w:rsid w:val="00E56CF3"/>
    <w:rsid w:val="00E71B25"/>
    <w:rsid w:val="00E74538"/>
    <w:rsid w:val="00E921FC"/>
    <w:rsid w:val="00E95048"/>
    <w:rsid w:val="00E958AD"/>
    <w:rsid w:val="00EA4721"/>
    <w:rsid w:val="00EB13D6"/>
    <w:rsid w:val="00EE2C7E"/>
    <w:rsid w:val="00EE4867"/>
    <w:rsid w:val="00EE53D9"/>
    <w:rsid w:val="00EF2EFB"/>
    <w:rsid w:val="00EF3220"/>
    <w:rsid w:val="00F00D83"/>
    <w:rsid w:val="00F07084"/>
    <w:rsid w:val="00F121D7"/>
    <w:rsid w:val="00F33069"/>
    <w:rsid w:val="00F41A48"/>
    <w:rsid w:val="00F553F0"/>
    <w:rsid w:val="00F61C65"/>
    <w:rsid w:val="00F67871"/>
    <w:rsid w:val="00F7365D"/>
    <w:rsid w:val="00F8631B"/>
    <w:rsid w:val="00F87F6A"/>
    <w:rsid w:val="00F9622D"/>
    <w:rsid w:val="00F97E48"/>
    <w:rsid w:val="00FB13A2"/>
    <w:rsid w:val="00FD0E27"/>
    <w:rsid w:val="00FE7345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3A725"/>
  <w15:docId w15:val="{4305B8CC-6D83-487C-8326-D84A561D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0"/>
    <w:link w:val="20"/>
    <w:uiPriority w:val="99"/>
    <w:rsid w:val="007E0B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0"/>
    <w:uiPriority w:val="34"/>
    <w:qFormat/>
    <w:rsid w:val="00C84640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0"/>
    <w:link w:val="aa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annotation reference"/>
    <w:basedOn w:val="a1"/>
    <w:uiPriority w:val="99"/>
    <w:semiHidden/>
    <w:unhideWhenUsed/>
    <w:rsid w:val="009D5A66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9D5A6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895F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">
    <w:name w:val="Обычный + По ширине"/>
    <w:basedOn w:val="a0"/>
    <w:uiPriority w:val="99"/>
    <w:qFormat/>
    <w:rsid w:val="000C56DD"/>
    <w:pPr>
      <w:numPr>
        <w:numId w:val="2"/>
      </w:numPr>
      <w:suppressAutoHyphens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0BA37-755B-4F85-B56D-F664D3BA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7781</Words>
  <Characters>4436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 Natalia</dc:creator>
  <cp:keywords/>
  <dc:description/>
  <cp:lastModifiedBy>1</cp:lastModifiedBy>
  <cp:revision>12</cp:revision>
  <cp:lastPrinted>2018-04-03T09:53:00Z</cp:lastPrinted>
  <dcterms:created xsi:type="dcterms:W3CDTF">2026-04-07T09:43:00Z</dcterms:created>
  <dcterms:modified xsi:type="dcterms:W3CDTF">2026-04-17T04:51:00Z</dcterms:modified>
</cp:coreProperties>
</file>