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642B" w14:textId="77777777" w:rsidR="00F53853" w:rsidRPr="0056083D" w:rsidRDefault="0071158B" w:rsidP="0056083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i/>
          <w:sz w:val="24"/>
          <w:szCs w:val="24"/>
          <w:lang w:val="uk-UA"/>
        </w:rPr>
        <w:t>Постачальникам товарів/послуг</w:t>
      </w:r>
    </w:p>
    <w:p w14:paraId="2AD89F9D" w14:textId="77777777" w:rsidR="00777CAA" w:rsidRDefault="00777CAA" w:rsidP="00560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700348" w14:textId="77777777" w:rsidR="0071158B" w:rsidRPr="0056083D" w:rsidRDefault="0071158B" w:rsidP="00560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Тендерне завдання від </w:t>
      </w:r>
      <w:r w:rsidR="00186B84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6083D" w:rsidRPr="0056083D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B74B4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B74B4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</w:p>
    <w:p w14:paraId="0B3AB24F" w14:textId="77777777" w:rsidR="0071158B" w:rsidRPr="0056083D" w:rsidRDefault="0071158B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АКБ «ІНДУСТР</w:t>
      </w:r>
      <w:r w:rsidR="0056083D"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>АЛБАНК» оголошує тендер на постачання наступних товарів:</w:t>
      </w:r>
    </w:p>
    <w:p w14:paraId="65D7294F" w14:textId="77777777" w:rsidR="0071158B" w:rsidRDefault="0056083D" w:rsidP="0056083D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паливно-мастильних матеріалів в 202</w:t>
      </w:r>
      <w:r w:rsidR="00B74B4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56083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році</w:t>
      </w:r>
    </w:p>
    <w:p w14:paraId="0A58A6C6" w14:textId="77777777" w:rsidR="00777CAA" w:rsidRPr="00777CAA" w:rsidRDefault="00777CAA" w:rsidP="00777CA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602C310" w14:textId="77777777" w:rsidR="0071158B" w:rsidRPr="0056083D" w:rsidRDefault="0071158B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sz w:val="24"/>
          <w:szCs w:val="24"/>
        </w:rPr>
        <w:t xml:space="preserve">За результатами тендеру 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>між Банком та Переможцем укладається договір на умовах здійснення банком платежів в національній валюті України згідно з умовами договору. Інші умови правовідносин є предметом домовленостей між сторонами договору.</w:t>
      </w:r>
    </w:p>
    <w:p w14:paraId="3301FB14" w14:textId="77777777" w:rsidR="0056083D" w:rsidRDefault="0056083D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E0A05EE" w14:textId="77777777" w:rsidR="0018644A" w:rsidRDefault="0071158B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Технічні вимоги до пропозицій, що враховують особливості та специфіку даного тендеру</w:t>
      </w:r>
      <w:r w:rsidR="0056083D" w:rsidRPr="005608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форма подачі комерційної пропозиції</w:t>
      </w: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192693C" w14:textId="77777777" w:rsidR="00777CAA" w:rsidRPr="0056083D" w:rsidRDefault="00777CAA" w:rsidP="005608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4"/>
        <w:gridCol w:w="1502"/>
        <w:gridCol w:w="1307"/>
        <w:gridCol w:w="1160"/>
        <w:gridCol w:w="1162"/>
        <w:gridCol w:w="1443"/>
        <w:gridCol w:w="1168"/>
        <w:gridCol w:w="1445"/>
      </w:tblGrid>
      <w:tr w:rsidR="0056083D" w:rsidRPr="0056083D" w14:paraId="0966D500" w14:textId="77777777" w:rsidTr="00B74B40">
        <w:trPr>
          <w:trHeight w:val="76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DBDA52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53461E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Планові потреби Покупця в товарі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B5CDEE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05EB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Планові потреби покупця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B1D5C5" w14:textId="6088AC93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Роздрібна ціна АЗС, грн з ПДВ/1л, станом на </w:t>
            </w:r>
            <w:r w:rsidR="00B72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.20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2D8C2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Розмір знижки, грн/л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225D6C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Ціна зі знижкою, грн з ПДВ/1л, станом на </w:t>
            </w:r>
            <w:r w:rsidR="00A43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.20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B74B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5608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р.</w:t>
            </w:r>
          </w:p>
        </w:tc>
      </w:tr>
      <w:tr w:rsidR="0056083D" w:rsidRPr="0056083D" w14:paraId="189B567F" w14:textId="77777777" w:rsidTr="00B74B40">
        <w:trPr>
          <w:trHeight w:val="765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0F88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688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65E1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449A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місяць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95F2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7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4220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9DF7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EC7E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6083D" w:rsidRPr="0056083D" w14:paraId="54535418" w14:textId="77777777" w:rsidTr="00B74B40">
        <w:trPr>
          <w:trHeight w:val="57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20CDF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48C78" w14:textId="77777777" w:rsidR="0056083D" w:rsidRPr="0056083D" w:rsidRDefault="0056083D" w:rsidP="0056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Паливні картки на Бензин А95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C00C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47C7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78B4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824F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E059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09365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6083D" w:rsidRPr="0056083D" w14:paraId="37E82426" w14:textId="77777777" w:rsidTr="00B74B40">
        <w:trPr>
          <w:trHeight w:val="57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E04B9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7E52E" w14:textId="77777777" w:rsidR="0056083D" w:rsidRPr="0056083D" w:rsidRDefault="0056083D" w:rsidP="00560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Паливні картки на Дизпаливо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FE37C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FAB8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5000,00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2330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60000,00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BA0B6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2968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329A" w14:textId="77777777" w:rsidR="0056083D" w:rsidRPr="0056083D" w:rsidRDefault="0056083D" w:rsidP="0056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FBF965A" w14:textId="77777777" w:rsidR="00777CAA" w:rsidRDefault="00777CAA" w:rsidP="0056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F7DEA6" w14:textId="77777777" w:rsidR="0056083D" w:rsidRPr="0056083D" w:rsidRDefault="0056083D" w:rsidP="0056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Основним критерієм оцінювання, при виборі переможця – є знижка у % чи вартісному виражені від вартості палива на АЗС, яку учасник запропонує у вигляді комерційної пропозиції</w:t>
      </w:r>
      <w:r w:rsidR="0077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="00777C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EA0D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р. Комерційна пропозиція надається у вигляді прикріпленого файлу у відповідності до форми подачі комерційної пропозиції.</w:t>
      </w:r>
    </w:p>
    <w:p w14:paraId="67256BFB" w14:textId="77777777" w:rsidR="00777CAA" w:rsidRDefault="00777CAA" w:rsidP="0056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AC68AF" w14:textId="77777777" w:rsidR="0056083D" w:rsidRPr="0056083D" w:rsidRDefault="0056083D" w:rsidP="0056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При публікації ціни за 1 літр палива, учасник вказує ціну станом на </w:t>
      </w:r>
      <w:r w:rsidR="00186B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6083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74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</w:t>
      </w:r>
      <w:r w:rsidRPr="005608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4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14:paraId="6E38B5A6" w14:textId="77777777" w:rsidR="00777CAA" w:rsidRDefault="00777CAA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9D845D" w14:textId="77777777" w:rsidR="0056083D" w:rsidRPr="0056083D" w:rsidRDefault="0056083D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 Замовником розглядаються картки наступних мереж АЗС: OKKO, WOG, </w:t>
      </w:r>
      <w:r w:rsidR="00661C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UKRNAFTA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SOCAR</w:t>
      </w: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КЛО</w:t>
      </w:r>
      <w:r w:rsidRPr="00560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EB9C5C" w14:textId="77777777" w:rsidR="00777CAA" w:rsidRDefault="00777CAA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DA2E38" w14:textId="77777777" w:rsidR="0056083D" w:rsidRDefault="0056083D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Замовником розглядаються картки наступних мереж АЗС, якими можна заправитись в м.Київ та Київській обл., в м. Запоріжжя, в м. Дніпро, в м. Харків, в м. Жмеринка, в м. Знам’янка, в м. Миколаїв,  в м. Одеса, в м. Івано-Франківськ та Івано-Франківській обл., в м.Львів та Львівській обл., в м. Кременчук та  в Полтавській обл., в м. Суми та в Сумській обл., включно з м.Конотоп.</w:t>
      </w:r>
    </w:p>
    <w:p w14:paraId="5F2BE80B" w14:textId="77777777" w:rsidR="0071158B" w:rsidRPr="0056083D" w:rsidRDefault="0056083D" w:rsidP="0056083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71158B" w:rsidRPr="005608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Запит про наявність відповідних ліцензій та інших даних для проведення тендера: </w:t>
      </w:r>
      <w:r w:rsidR="0071158B" w:rsidRPr="0056083D">
        <w:rPr>
          <w:rFonts w:ascii="Times New Roman" w:hAnsi="Times New Roman" w:cs="Times New Roman"/>
          <w:sz w:val="24"/>
          <w:szCs w:val="24"/>
          <w:lang w:val="uk-UA"/>
        </w:rPr>
        <w:t>повідомити Банк письмово та надати копії дозвільних документів, передбачених законодавством для проведення даного виду діяльності (постачання Товарів), у тому числі відповідних сертифікатів.</w:t>
      </w:r>
    </w:p>
    <w:p w14:paraId="3271D5B3" w14:textId="77777777" w:rsidR="0056083D" w:rsidRDefault="0056083D" w:rsidP="00560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1FF67D" w14:textId="77777777" w:rsidR="0071158B" w:rsidRPr="0056083D" w:rsidRDefault="0071158B" w:rsidP="0056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Термін і форма подання тендерних пропозицій: 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строк подання тендерних пропозицій складає </w:t>
      </w:r>
      <w:r w:rsidR="00353C4C" w:rsidRPr="0056083D">
        <w:rPr>
          <w:rFonts w:ascii="Times New Roman" w:hAnsi="Times New Roman" w:cs="Times New Roman"/>
          <w:sz w:val="24"/>
          <w:szCs w:val="24"/>
        </w:rPr>
        <w:t>5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353C4C" w:rsidRPr="0056083D">
        <w:rPr>
          <w:rFonts w:ascii="Times New Roman" w:hAnsi="Times New Roman" w:cs="Times New Roman"/>
          <w:sz w:val="24"/>
          <w:szCs w:val="24"/>
          <w:lang w:val="uk-UA"/>
        </w:rPr>
        <w:t>п’ять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>) робочих дні</w:t>
      </w:r>
      <w:r w:rsidR="001A02F1" w:rsidRPr="005608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 з дати одержання тендерного завдання.</w:t>
      </w:r>
    </w:p>
    <w:p w14:paraId="693FF7AB" w14:textId="77777777" w:rsidR="0056083D" w:rsidRDefault="0056083D" w:rsidP="00560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0D484A" w14:textId="77777777" w:rsidR="0071158B" w:rsidRPr="0056083D" w:rsidRDefault="0071158B" w:rsidP="0056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Критерії оцінки пропозицій: 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>перевага надається пропозиціям, які відповідають технічному завданню з найкращим співвідношенням ціни та якості.</w:t>
      </w:r>
    </w:p>
    <w:p w14:paraId="569B31AC" w14:textId="77777777" w:rsidR="0056083D" w:rsidRDefault="0056083D" w:rsidP="00560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CD77D1" w14:textId="77777777" w:rsidR="00663E53" w:rsidRPr="0056083D" w:rsidRDefault="0071158B" w:rsidP="00560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 особи та контактні реквізити: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4B40">
        <w:rPr>
          <w:rFonts w:ascii="Times New Roman" w:hAnsi="Times New Roman" w:cs="Times New Roman"/>
          <w:sz w:val="24"/>
          <w:szCs w:val="24"/>
          <w:lang w:val="uk-UA"/>
        </w:rPr>
        <w:t>Лісовик Андрій Миколайович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bookmarkStart w:id="0" w:name="_Hlk157455556"/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тел. </w:t>
      </w:r>
      <w:r w:rsidR="0056083D" w:rsidRPr="0056083D">
        <w:rPr>
          <w:rFonts w:ascii="Times New Roman" w:hAnsi="Times New Roman" w:cs="Times New Roman"/>
          <w:sz w:val="24"/>
          <w:szCs w:val="24"/>
          <w:lang w:val="uk-UA"/>
        </w:rPr>
        <w:t>050</w:t>
      </w:r>
      <w:r w:rsidR="00663E53" w:rsidRPr="0056083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74B40">
        <w:rPr>
          <w:rFonts w:ascii="Times New Roman" w:hAnsi="Times New Roman" w:cs="Times New Roman"/>
          <w:sz w:val="24"/>
          <w:szCs w:val="24"/>
          <w:lang w:val="uk-UA"/>
        </w:rPr>
        <w:t>385</w:t>
      </w:r>
      <w:r w:rsidR="00663E53" w:rsidRPr="0056083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74B40">
        <w:rPr>
          <w:rFonts w:ascii="Times New Roman" w:hAnsi="Times New Roman" w:cs="Times New Roman"/>
          <w:sz w:val="24"/>
          <w:szCs w:val="24"/>
          <w:lang w:val="uk-UA"/>
        </w:rPr>
        <w:t>86-61</w:t>
      </w:r>
      <w:r w:rsidRPr="0056083D">
        <w:rPr>
          <w:rFonts w:ascii="Times New Roman" w:hAnsi="Times New Roman" w:cs="Times New Roman"/>
          <w:sz w:val="24"/>
          <w:szCs w:val="24"/>
          <w:lang w:val="uk-UA"/>
        </w:rPr>
        <w:t xml:space="preserve">, електронна адреса </w:t>
      </w:r>
      <w:r w:rsidR="00B74B40">
        <w:rPr>
          <w:rFonts w:ascii="Times New Roman" w:hAnsi="Times New Roman" w:cs="Times New Roman"/>
          <w:sz w:val="24"/>
          <w:szCs w:val="24"/>
          <w:lang w:val="en-US"/>
        </w:rPr>
        <w:t>Lisovyk</w:t>
      </w:r>
      <w:r w:rsidR="0056083D" w:rsidRPr="0056083D">
        <w:rPr>
          <w:rFonts w:ascii="Times New Roman" w:hAnsi="Times New Roman" w:cs="Times New Roman"/>
          <w:sz w:val="24"/>
          <w:szCs w:val="24"/>
          <w:lang w:val="uk-UA"/>
        </w:rPr>
        <w:t>@industrialbank.ua</w:t>
      </w:r>
      <w:r w:rsidR="00663E53" w:rsidRPr="005608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0"/>
    <w:p w14:paraId="577A48B8" w14:textId="77777777" w:rsidR="00663E53" w:rsidRPr="0056083D" w:rsidRDefault="00663E53" w:rsidP="00282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083D">
        <w:rPr>
          <w:rFonts w:ascii="Times New Roman" w:hAnsi="Times New Roman" w:cs="Times New Roman"/>
          <w:sz w:val="24"/>
          <w:szCs w:val="24"/>
          <w:lang w:val="uk-UA"/>
        </w:rPr>
        <w:t>У випадку зацікавленості у співпраці з нашим Банком, просимо Вас направити позитивну відповідь на адресу відповідальної особи з метою отримання переліку тендерної документації, форми тендерної пропозиції та заявки на участь у тендері, Правила участі в тендері.</w:t>
      </w:r>
    </w:p>
    <w:p w14:paraId="094492BD" w14:textId="77777777" w:rsidR="001A02F1" w:rsidRPr="0056083D" w:rsidRDefault="001A02F1" w:rsidP="005608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26BE129C" w14:textId="77777777" w:rsidR="0071158B" w:rsidRPr="00777CAA" w:rsidRDefault="00663E53" w:rsidP="005608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</w:t>
      </w:r>
      <w:r w:rsidR="00B74B40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Відділу</w:t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6083D"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інкасації </w:t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77CA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74B40">
        <w:rPr>
          <w:rFonts w:ascii="Times New Roman" w:hAnsi="Times New Roman" w:cs="Times New Roman"/>
          <w:b/>
          <w:bCs/>
          <w:sz w:val="24"/>
          <w:szCs w:val="24"/>
          <w:lang w:val="uk-UA"/>
        </w:rPr>
        <w:t>А.М. Лісовик</w:t>
      </w:r>
    </w:p>
    <w:sectPr w:rsidR="0071158B" w:rsidRPr="00777CAA" w:rsidSect="00B2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924"/>
    <w:multiLevelType w:val="hybridMultilevel"/>
    <w:tmpl w:val="05E8F06E"/>
    <w:lvl w:ilvl="0" w:tplc="0B7E60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F3E0E28"/>
    <w:multiLevelType w:val="hybridMultilevel"/>
    <w:tmpl w:val="D9AC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F4521"/>
    <w:multiLevelType w:val="hybridMultilevel"/>
    <w:tmpl w:val="3454FB04"/>
    <w:lvl w:ilvl="0" w:tplc="83F6143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344B76"/>
    <w:multiLevelType w:val="hybridMultilevel"/>
    <w:tmpl w:val="DEB437BE"/>
    <w:lvl w:ilvl="0" w:tplc="44E6A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E2011"/>
    <w:multiLevelType w:val="hybridMultilevel"/>
    <w:tmpl w:val="E564E2FA"/>
    <w:lvl w:ilvl="0" w:tplc="83F61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96340">
    <w:abstractNumId w:val="1"/>
  </w:num>
  <w:num w:numId="2" w16cid:durableId="452212367">
    <w:abstractNumId w:val="0"/>
  </w:num>
  <w:num w:numId="3" w16cid:durableId="1906181985">
    <w:abstractNumId w:val="2"/>
  </w:num>
  <w:num w:numId="4" w16cid:durableId="1321809016">
    <w:abstractNumId w:val="4"/>
  </w:num>
  <w:num w:numId="5" w16cid:durableId="1227456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D6E"/>
    <w:rsid w:val="0000746D"/>
    <w:rsid w:val="0018644A"/>
    <w:rsid w:val="00186B84"/>
    <w:rsid w:val="001A02F1"/>
    <w:rsid w:val="001D3D7E"/>
    <w:rsid w:val="00203C03"/>
    <w:rsid w:val="00282ADE"/>
    <w:rsid w:val="002961D0"/>
    <w:rsid w:val="003132E9"/>
    <w:rsid w:val="00353C4C"/>
    <w:rsid w:val="00356B9C"/>
    <w:rsid w:val="0045648F"/>
    <w:rsid w:val="0056083D"/>
    <w:rsid w:val="005A2F37"/>
    <w:rsid w:val="0060202D"/>
    <w:rsid w:val="00661C32"/>
    <w:rsid w:val="00663E53"/>
    <w:rsid w:val="0071158B"/>
    <w:rsid w:val="00777CAA"/>
    <w:rsid w:val="007C58CB"/>
    <w:rsid w:val="008B05D4"/>
    <w:rsid w:val="008B582F"/>
    <w:rsid w:val="009155AC"/>
    <w:rsid w:val="0096053F"/>
    <w:rsid w:val="00A06AAF"/>
    <w:rsid w:val="00A3550C"/>
    <w:rsid w:val="00A43866"/>
    <w:rsid w:val="00AE4741"/>
    <w:rsid w:val="00B0345B"/>
    <w:rsid w:val="00B260E9"/>
    <w:rsid w:val="00B72980"/>
    <w:rsid w:val="00B74B40"/>
    <w:rsid w:val="00B90A55"/>
    <w:rsid w:val="00BF1D6E"/>
    <w:rsid w:val="00CD4DDC"/>
    <w:rsid w:val="00DB2926"/>
    <w:rsid w:val="00E43492"/>
    <w:rsid w:val="00EA0DE9"/>
    <w:rsid w:val="00F5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5373"/>
  <w15:docId w15:val="{B435AEDF-E7E2-4794-8846-3747E928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5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Д. Л.</dc:creator>
  <cp:lastModifiedBy>Пользователь Windows</cp:lastModifiedBy>
  <cp:revision>4</cp:revision>
  <cp:lastPrinted>2025-01-21T10:10:00Z</cp:lastPrinted>
  <dcterms:created xsi:type="dcterms:W3CDTF">2026-01-21T13:41:00Z</dcterms:created>
  <dcterms:modified xsi:type="dcterms:W3CDTF">2026-01-22T11:20:00Z</dcterms:modified>
</cp:coreProperties>
</file>